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C6" w:rsidRPr="000F0DC6" w:rsidRDefault="000F0DC6" w:rsidP="000F0DC6">
      <w:pPr>
        <w:spacing w:after="0" w:line="360" w:lineRule="auto"/>
        <w:ind w:left="720"/>
        <w:jc w:val="center"/>
        <w:rPr>
          <w:rFonts w:ascii="Times New Roman" w:eastAsia="Times New Roman" w:hAnsi="Times New Roman" w:cs="Times New Roman"/>
          <w:b/>
          <w:color w:val="000080"/>
          <w:sz w:val="24"/>
          <w:szCs w:val="24"/>
          <w:lang w:eastAsia="ru-RU"/>
        </w:rPr>
      </w:pPr>
      <w:r w:rsidRPr="000F0DC6">
        <w:rPr>
          <w:rFonts w:ascii="Times New Roman" w:eastAsia="Times New Roman" w:hAnsi="Times New Roman" w:cs="Times New Roman"/>
          <w:b/>
          <w:color w:val="000080"/>
          <w:sz w:val="24"/>
          <w:szCs w:val="24"/>
          <w:lang w:eastAsia="ru-RU"/>
        </w:rPr>
        <w:t>АНАЛИЗ ДЕЯТЕЛЬНОСТИ МБДОУ ДС № 245</w:t>
      </w:r>
    </w:p>
    <w:p w:rsidR="000F0DC6" w:rsidRPr="000F0DC6" w:rsidRDefault="000F0DC6" w:rsidP="000F0DC6">
      <w:pPr>
        <w:spacing w:after="0" w:line="360" w:lineRule="auto"/>
        <w:ind w:left="360"/>
        <w:jc w:val="center"/>
        <w:rPr>
          <w:rFonts w:ascii="Times New Roman" w:eastAsia="Times New Roman" w:hAnsi="Times New Roman" w:cs="Times New Roman"/>
          <w:b/>
          <w:color w:val="000080"/>
          <w:sz w:val="24"/>
          <w:szCs w:val="24"/>
          <w:lang w:eastAsia="ru-RU"/>
        </w:rPr>
      </w:pPr>
      <w:r w:rsidRPr="000F0DC6">
        <w:rPr>
          <w:rFonts w:ascii="Times New Roman" w:eastAsia="Times New Roman" w:hAnsi="Times New Roman" w:cs="Times New Roman"/>
          <w:b/>
          <w:color w:val="000080"/>
          <w:sz w:val="24"/>
          <w:szCs w:val="24"/>
          <w:lang w:eastAsia="ru-RU"/>
        </w:rPr>
        <w:t>за 2014 - 2015 УЧЕБНЫЙ ГОД</w:t>
      </w:r>
    </w:p>
    <w:p w:rsidR="000F0DC6" w:rsidRPr="000F0DC6" w:rsidRDefault="000F0DC6" w:rsidP="000F0DC6">
      <w:pPr>
        <w:spacing w:after="0"/>
        <w:ind w:firstLine="708"/>
        <w:jc w:val="both"/>
        <w:rPr>
          <w:rFonts w:ascii="Times New Roman" w:eastAsia="Times New Roman" w:hAnsi="Times New Roman" w:cs="Times New Roman"/>
          <w:spacing w:val="-2"/>
          <w:w w:val="104"/>
          <w:sz w:val="24"/>
          <w:szCs w:val="24"/>
          <w:lang w:eastAsia="ru-RU"/>
        </w:rPr>
      </w:pPr>
      <w:r w:rsidRPr="000F0DC6">
        <w:rPr>
          <w:rFonts w:ascii="Times New Roman" w:eastAsia="Times New Roman" w:hAnsi="Times New Roman" w:cs="Times New Roman"/>
          <w:color w:val="000000"/>
          <w:sz w:val="24"/>
          <w:szCs w:val="24"/>
          <w:lang w:eastAsia="ru-RU"/>
        </w:rPr>
        <w:t xml:space="preserve">        </w:t>
      </w:r>
      <w:r w:rsidRPr="000F0DC6">
        <w:rPr>
          <w:rFonts w:ascii="Times New Roman" w:eastAsia="Times New Roman" w:hAnsi="Times New Roman" w:cs="Times New Roman"/>
          <w:spacing w:val="-2"/>
          <w:w w:val="104"/>
          <w:sz w:val="24"/>
          <w:szCs w:val="24"/>
          <w:lang w:eastAsia="ru-RU"/>
        </w:rPr>
        <w:t xml:space="preserve">Доступность, качество и эффективность – ориентиры современного образования, которые предъявляют повышенные требования к дошкольным учреждениям. Идеи социализации и </w:t>
      </w:r>
      <w:proofErr w:type="spellStart"/>
      <w:r w:rsidRPr="000F0DC6">
        <w:rPr>
          <w:rFonts w:ascii="Times New Roman" w:eastAsia="Times New Roman" w:hAnsi="Times New Roman" w:cs="Times New Roman"/>
          <w:spacing w:val="-2"/>
          <w:w w:val="104"/>
          <w:sz w:val="24"/>
          <w:szCs w:val="24"/>
          <w:lang w:eastAsia="ru-RU"/>
        </w:rPr>
        <w:t>гуманизации</w:t>
      </w:r>
      <w:proofErr w:type="spellEnd"/>
      <w:r w:rsidRPr="000F0DC6">
        <w:rPr>
          <w:rFonts w:ascii="Times New Roman" w:eastAsia="Times New Roman" w:hAnsi="Times New Roman" w:cs="Times New Roman"/>
          <w:spacing w:val="-2"/>
          <w:w w:val="104"/>
          <w:sz w:val="24"/>
          <w:szCs w:val="24"/>
          <w:lang w:eastAsia="ru-RU"/>
        </w:rPr>
        <w:t>, индивидуализации образовательных и оздоровительных маршрутов, освоение инноваций, переход на качественно новый  этап развития определили цели, задачи, содержание нашего дошкольного учреждения на 2014-2015 учебный год.</w:t>
      </w:r>
    </w:p>
    <w:p w:rsidR="000F0DC6" w:rsidRPr="000F0DC6" w:rsidRDefault="000F0DC6" w:rsidP="000F0DC6">
      <w:pPr>
        <w:spacing w:after="0"/>
        <w:ind w:firstLine="567"/>
        <w:jc w:val="both"/>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b/>
          <w:bCs/>
          <w:sz w:val="24"/>
          <w:szCs w:val="24"/>
          <w:lang w:eastAsia="ru-RU"/>
        </w:rPr>
        <w:t xml:space="preserve"> </w:t>
      </w: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color w:val="000000"/>
          <w:kern w:val="24"/>
          <w:sz w:val="24"/>
          <w:szCs w:val="24"/>
          <w:lang w:eastAsia="ru-RU"/>
        </w:rPr>
        <w:t>Создание эффективной системы, обеспечивающей оптимальные условия для полноценного и своевременного развития детей, личностного роста каждого ребёнка  и каждого педагога в едином образовательном пространстве.</w:t>
      </w:r>
      <w:r w:rsidRPr="000F0DC6">
        <w:rPr>
          <w:rFonts w:ascii="Times New Roman" w:eastAsia="Times New Roman" w:hAnsi="Times New Roman" w:cs="Times New Roman"/>
          <w:b/>
          <w:sz w:val="24"/>
          <w:szCs w:val="24"/>
          <w:lang w:eastAsia="ru-RU"/>
        </w:rPr>
        <w:t xml:space="preserve">   </w:t>
      </w:r>
    </w:p>
    <w:p w:rsidR="000F0DC6" w:rsidRPr="000F0DC6" w:rsidRDefault="000F0DC6" w:rsidP="000F0DC6">
      <w:pPr>
        <w:spacing w:after="0"/>
        <w:ind w:firstLine="567"/>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Основным  направлением в   работе администрации  в 2014-2015 году было:  создание системы организационно – управленческого, методического обеспечения по организации и введению федерального государственного образовательного стандарта дошкольного образования в МБДОУ.</w:t>
      </w:r>
    </w:p>
    <w:p w:rsidR="000F0DC6" w:rsidRPr="000F0DC6" w:rsidRDefault="000F0DC6" w:rsidP="000F0DC6">
      <w:pPr>
        <w:spacing w:after="0"/>
        <w:ind w:right="282"/>
        <w:jc w:val="both"/>
        <w:rPr>
          <w:rFonts w:ascii="Times New Roman" w:eastAsia="Times New Roman" w:hAnsi="Times New Roman" w:cs="Times New Roman"/>
          <w:color w:val="002060"/>
          <w:sz w:val="24"/>
          <w:szCs w:val="24"/>
          <w:lang w:eastAsia="ru-RU"/>
        </w:rPr>
      </w:pPr>
      <w:r w:rsidRPr="000F0DC6">
        <w:rPr>
          <w:rFonts w:ascii="Times New Roman" w:eastAsia="Times New Roman" w:hAnsi="Times New Roman" w:cs="Times New Roman"/>
          <w:b/>
          <w:bCs/>
          <w:color w:val="002060"/>
          <w:sz w:val="24"/>
          <w:szCs w:val="24"/>
          <w:lang w:eastAsia="ru-RU"/>
        </w:rPr>
        <w:t>Какие решались задачи</w:t>
      </w:r>
      <w:r w:rsidRPr="000F0DC6">
        <w:rPr>
          <w:rFonts w:ascii="Times New Roman" w:eastAsia="Times New Roman" w:hAnsi="Times New Roman" w:cs="Times New Roman"/>
          <w:color w:val="002060"/>
          <w:sz w:val="24"/>
          <w:szCs w:val="24"/>
          <w:lang w:eastAsia="ru-RU"/>
        </w:rPr>
        <w:t>:</w:t>
      </w:r>
    </w:p>
    <w:p w:rsidR="000F0DC6" w:rsidRPr="000F0DC6" w:rsidRDefault="000F0DC6" w:rsidP="000F0DC6">
      <w:pPr>
        <w:spacing w:before="7"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1.Создание организационного обеспечения реализации ФГОС </w:t>
      </w:r>
      <w:proofErr w:type="gramStart"/>
      <w:r w:rsidRPr="000F0DC6">
        <w:rPr>
          <w:rFonts w:ascii="Times New Roman" w:eastAsia="Times New Roman" w:hAnsi="Times New Roman" w:cs="Times New Roman"/>
          <w:sz w:val="24"/>
          <w:szCs w:val="24"/>
          <w:lang w:eastAsia="ru-RU"/>
        </w:rPr>
        <w:t>ДО</w:t>
      </w:r>
      <w:proofErr w:type="gramEnd"/>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2.Обеспечение поэтапного повышения квалификации педагогов ДОУ по вопросам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w:t>
      </w:r>
    </w:p>
    <w:p w:rsidR="000F0DC6" w:rsidRPr="000F0DC6" w:rsidRDefault="000F0DC6" w:rsidP="000F0DC6">
      <w:pPr>
        <w:spacing w:after="0"/>
        <w:ind w:right="282"/>
        <w:jc w:val="both"/>
        <w:rPr>
          <w:rFonts w:ascii="Times New Roman" w:eastAsia="Times New Roman" w:hAnsi="Times New Roman" w:cs="Times New Roman"/>
          <w:color w:val="002060"/>
          <w:sz w:val="24"/>
          <w:szCs w:val="24"/>
          <w:lang w:eastAsia="ru-RU"/>
        </w:rPr>
      </w:pPr>
      <w:r w:rsidRPr="000F0DC6">
        <w:rPr>
          <w:rFonts w:ascii="Times New Roman" w:eastAsia="Times New Roman" w:hAnsi="Times New Roman" w:cs="Times New Roman"/>
          <w:b/>
          <w:bCs/>
          <w:color w:val="002060"/>
          <w:sz w:val="24"/>
          <w:szCs w:val="24"/>
          <w:lang w:eastAsia="ru-RU"/>
        </w:rPr>
        <w:t>О</w:t>
      </w:r>
      <w:r w:rsidRPr="000F0DC6">
        <w:rPr>
          <w:rFonts w:ascii="Times New Roman" w:eastAsia="Times New Roman" w:hAnsi="Times New Roman" w:cs="Times New Roman"/>
          <w:b/>
          <w:bCs/>
          <w:color w:val="002060"/>
          <w:spacing w:val="-3"/>
          <w:sz w:val="24"/>
          <w:szCs w:val="24"/>
          <w:lang w:eastAsia="ru-RU"/>
        </w:rPr>
        <w:t>ж</w:t>
      </w:r>
      <w:r w:rsidRPr="000F0DC6">
        <w:rPr>
          <w:rFonts w:ascii="Times New Roman" w:eastAsia="Times New Roman" w:hAnsi="Times New Roman" w:cs="Times New Roman"/>
          <w:b/>
          <w:bCs/>
          <w:color w:val="002060"/>
          <w:spacing w:val="1"/>
          <w:sz w:val="24"/>
          <w:szCs w:val="24"/>
          <w:lang w:eastAsia="ru-RU"/>
        </w:rPr>
        <w:t>идаемые результаты</w:t>
      </w:r>
      <w:r w:rsidRPr="000F0DC6">
        <w:rPr>
          <w:rFonts w:ascii="Times New Roman" w:eastAsia="Times New Roman" w:hAnsi="Times New Roman" w:cs="Times New Roman"/>
          <w:color w:val="002060"/>
          <w:sz w:val="24"/>
          <w:szCs w:val="24"/>
          <w:lang w:eastAsia="ru-RU"/>
        </w:rPr>
        <w:t>:</w:t>
      </w:r>
    </w:p>
    <w:p w:rsidR="000F0DC6" w:rsidRPr="000F0DC6" w:rsidRDefault="000F0DC6" w:rsidP="000F0DC6">
      <w:pPr>
        <w:spacing w:before="2"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1.Орг</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pacing w:val="1"/>
          <w:sz w:val="24"/>
          <w:szCs w:val="24"/>
          <w:lang w:eastAsia="ru-RU"/>
        </w:rPr>
        <w:t>низо</w:t>
      </w:r>
      <w:r w:rsidRPr="000F0DC6">
        <w:rPr>
          <w:rFonts w:ascii="Times New Roman" w:eastAsia="Times New Roman" w:hAnsi="Times New Roman" w:cs="Times New Roman"/>
          <w:sz w:val="24"/>
          <w:szCs w:val="24"/>
          <w:lang w:eastAsia="ru-RU"/>
        </w:rPr>
        <w:t>в</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pacing w:val="1"/>
          <w:sz w:val="24"/>
          <w:szCs w:val="24"/>
          <w:lang w:eastAsia="ru-RU"/>
        </w:rPr>
        <w:t>н</w:t>
      </w:r>
      <w:r w:rsidRPr="000F0DC6">
        <w:rPr>
          <w:rFonts w:ascii="Times New Roman" w:eastAsia="Times New Roman" w:hAnsi="Times New Roman" w:cs="Times New Roman"/>
          <w:sz w:val="24"/>
          <w:szCs w:val="24"/>
          <w:lang w:eastAsia="ru-RU"/>
        </w:rPr>
        <w:t xml:space="preserve">о </w:t>
      </w:r>
      <w:r w:rsidRPr="000F0DC6">
        <w:rPr>
          <w:rFonts w:ascii="Times New Roman" w:eastAsia="Times New Roman" w:hAnsi="Times New Roman" w:cs="Times New Roman"/>
          <w:spacing w:val="-1"/>
          <w:sz w:val="24"/>
          <w:szCs w:val="24"/>
          <w:lang w:eastAsia="ru-RU"/>
        </w:rPr>
        <w:t>ме</w:t>
      </w:r>
      <w:r w:rsidRPr="000F0DC6">
        <w:rPr>
          <w:rFonts w:ascii="Times New Roman" w:eastAsia="Times New Roman" w:hAnsi="Times New Roman" w:cs="Times New Roman"/>
          <w:sz w:val="24"/>
          <w:szCs w:val="24"/>
          <w:lang w:eastAsia="ru-RU"/>
        </w:rPr>
        <w:t>тод</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pacing w:val="-3"/>
          <w:sz w:val="24"/>
          <w:szCs w:val="24"/>
          <w:lang w:eastAsia="ru-RU"/>
        </w:rPr>
        <w:t>ч</w:t>
      </w:r>
      <w:r w:rsidRPr="000F0DC6">
        <w:rPr>
          <w:rFonts w:ascii="Times New Roman" w:eastAsia="Times New Roman" w:hAnsi="Times New Roman" w:cs="Times New Roman"/>
          <w:spacing w:val="-1"/>
          <w:sz w:val="24"/>
          <w:szCs w:val="24"/>
          <w:lang w:eastAsia="ru-RU"/>
        </w:rPr>
        <w:t>ес</w:t>
      </w:r>
      <w:r w:rsidRPr="000F0DC6">
        <w:rPr>
          <w:rFonts w:ascii="Times New Roman" w:eastAsia="Times New Roman" w:hAnsi="Times New Roman" w:cs="Times New Roman"/>
          <w:spacing w:val="1"/>
          <w:sz w:val="24"/>
          <w:szCs w:val="24"/>
          <w:lang w:eastAsia="ru-RU"/>
        </w:rPr>
        <w:t>к</w:t>
      </w:r>
      <w:r w:rsidRPr="000F0DC6">
        <w:rPr>
          <w:rFonts w:ascii="Times New Roman" w:eastAsia="Times New Roman" w:hAnsi="Times New Roman" w:cs="Times New Roman"/>
          <w:sz w:val="24"/>
          <w:szCs w:val="24"/>
          <w:lang w:eastAsia="ru-RU"/>
        </w:rPr>
        <w:t xml:space="preserve">ое </w:t>
      </w:r>
      <w:r w:rsidRPr="000F0DC6">
        <w:rPr>
          <w:rFonts w:ascii="Times New Roman" w:eastAsia="Times New Roman" w:hAnsi="Times New Roman" w:cs="Times New Roman"/>
          <w:spacing w:val="-1"/>
          <w:sz w:val="24"/>
          <w:szCs w:val="24"/>
          <w:lang w:eastAsia="ru-RU"/>
        </w:rPr>
        <w:t>с</w:t>
      </w:r>
      <w:r w:rsidRPr="000F0DC6">
        <w:rPr>
          <w:rFonts w:ascii="Times New Roman" w:eastAsia="Times New Roman" w:hAnsi="Times New Roman" w:cs="Times New Roman"/>
          <w:sz w:val="24"/>
          <w:szCs w:val="24"/>
          <w:lang w:eastAsia="ru-RU"/>
        </w:rPr>
        <w:t>о</w:t>
      </w:r>
      <w:r w:rsidRPr="000F0DC6">
        <w:rPr>
          <w:rFonts w:ascii="Times New Roman" w:eastAsia="Times New Roman" w:hAnsi="Times New Roman" w:cs="Times New Roman"/>
          <w:spacing w:val="1"/>
          <w:sz w:val="24"/>
          <w:szCs w:val="24"/>
          <w:lang w:eastAsia="ru-RU"/>
        </w:rPr>
        <w:t>п</w:t>
      </w:r>
      <w:r w:rsidRPr="000F0DC6">
        <w:rPr>
          <w:rFonts w:ascii="Times New Roman" w:eastAsia="Times New Roman" w:hAnsi="Times New Roman" w:cs="Times New Roman"/>
          <w:sz w:val="24"/>
          <w:szCs w:val="24"/>
          <w:lang w:eastAsia="ru-RU"/>
        </w:rPr>
        <w:t>рово</w:t>
      </w:r>
      <w:r w:rsidRPr="000F0DC6">
        <w:rPr>
          <w:rFonts w:ascii="Times New Roman" w:eastAsia="Times New Roman" w:hAnsi="Times New Roman" w:cs="Times New Roman"/>
          <w:spacing w:val="-1"/>
          <w:sz w:val="24"/>
          <w:szCs w:val="24"/>
          <w:lang w:eastAsia="ru-RU"/>
        </w:rPr>
        <w:t>ж</w:t>
      </w:r>
      <w:r w:rsidRPr="000F0DC6">
        <w:rPr>
          <w:rFonts w:ascii="Times New Roman" w:eastAsia="Times New Roman" w:hAnsi="Times New Roman" w:cs="Times New Roman"/>
          <w:sz w:val="24"/>
          <w:szCs w:val="24"/>
          <w:lang w:eastAsia="ru-RU"/>
        </w:rPr>
        <w:t>д</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pacing w:val="1"/>
          <w:sz w:val="24"/>
          <w:szCs w:val="24"/>
          <w:lang w:eastAsia="ru-RU"/>
        </w:rPr>
        <w:t>ни</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pacing w:val="1"/>
          <w:sz w:val="24"/>
          <w:szCs w:val="24"/>
          <w:lang w:eastAsia="ru-RU"/>
        </w:rPr>
        <w:t>сп</w:t>
      </w:r>
      <w:r w:rsidRPr="000F0DC6">
        <w:rPr>
          <w:rFonts w:ascii="Times New Roman" w:eastAsia="Times New Roman" w:hAnsi="Times New Roman" w:cs="Times New Roman"/>
          <w:sz w:val="24"/>
          <w:szCs w:val="24"/>
          <w:lang w:eastAsia="ru-RU"/>
        </w:rPr>
        <w:t>о</w:t>
      </w:r>
      <w:r w:rsidRPr="000F0DC6">
        <w:rPr>
          <w:rFonts w:ascii="Times New Roman" w:eastAsia="Times New Roman" w:hAnsi="Times New Roman" w:cs="Times New Roman"/>
          <w:spacing w:val="-1"/>
          <w:sz w:val="24"/>
          <w:szCs w:val="24"/>
          <w:lang w:eastAsia="ru-RU"/>
        </w:rPr>
        <w:t>с</w:t>
      </w:r>
      <w:r w:rsidRPr="000F0DC6">
        <w:rPr>
          <w:rFonts w:ascii="Times New Roman" w:eastAsia="Times New Roman" w:hAnsi="Times New Roman" w:cs="Times New Roman"/>
          <w:sz w:val="24"/>
          <w:szCs w:val="24"/>
          <w:lang w:eastAsia="ru-RU"/>
        </w:rPr>
        <w:t>об</w:t>
      </w:r>
      <w:r w:rsidRPr="000F0DC6">
        <w:rPr>
          <w:rFonts w:ascii="Times New Roman" w:eastAsia="Times New Roman" w:hAnsi="Times New Roman" w:cs="Times New Roman"/>
          <w:spacing w:val="-1"/>
          <w:sz w:val="24"/>
          <w:szCs w:val="24"/>
          <w:lang w:eastAsia="ru-RU"/>
        </w:rPr>
        <w:t>с</w:t>
      </w:r>
      <w:r w:rsidRPr="000F0DC6">
        <w:rPr>
          <w:rFonts w:ascii="Times New Roman" w:eastAsia="Times New Roman" w:hAnsi="Times New Roman" w:cs="Times New Roman"/>
          <w:sz w:val="24"/>
          <w:szCs w:val="24"/>
          <w:lang w:eastAsia="ru-RU"/>
        </w:rPr>
        <w:t>т</w:t>
      </w:r>
      <w:r w:rsidRPr="000F0DC6">
        <w:rPr>
          <w:rFonts w:ascii="Times New Roman" w:eastAsia="Times New Roman" w:hAnsi="Times New Roman" w:cs="Times New Roman"/>
          <w:spacing w:val="2"/>
          <w:sz w:val="24"/>
          <w:szCs w:val="24"/>
          <w:lang w:eastAsia="ru-RU"/>
        </w:rPr>
        <w:t>в</w:t>
      </w:r>
      <w:r w:rsidRPr="000F0DC6">
        <w:rPr>
          <w:rFonts w:ascii="Times New Roman" w:eastAsia="Times New Roman" w:hAnsi="Times New Roman" w:cs="Times New Roman"/>
          <w:spacing w:val="-5"/>
          <w:sz w:val="24"/>
          <w:szCs w:val="24"/>
          <w:lang w:eastAsia="ru-RU"/>
        </w:rPr>
        <w:t>у</w:t>
      </w:r>
      <w:r w:rsidRPr="000F0DC6">
        <w:rPr>
          <w:rFonts w:ascii="Times New Roman" w:eastAsia="Times New Roman" w:hAnsi="Times New Roman" w:cs="Times New Roman"/>
          <w:sz w:val="24"/>
          <w:szCs w:val="24"/>
          <w:lang w:eastAsia="ru-RU"/>
        </w:rPr>
        <w:t>ющ</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z w:val="24"/>
          <w:szCs w:val="24"/>
          <w:lang w:eastAsia="ru-RU"/>
        </w:rPr>
        <w:t>е в</w:t>
      </w:r>
      <w:r w:rsidRPr="000F0DC6">
        <w:rPr>
          <w:rFonts w:ascii="Times New Roman" w:eastAsia="Times New Roman" w:hAnsi="Times New Roman" w:cs="Times New Roman"/>
          <w:spacing w:val="-1"/>
          <w:sz w:val="24"/>
          <w:szCs w:val="24"/>
          <w:lang w:eastAsia="ru-RU"/>
        </w:rPr>
        <w:t>ве</w:t>
      </w:r>
      <w:r w:rsidRPr="000F0DC6">
        <w:rPr>
          <w:rFonts w:ascii="Times New Roman" w:eastAsia="Times New Roman" w:hAnsi="Times New Roman" w:cs="Times New Roman"/>
          <w:spacing w:val="2"/>
          <w:sz w:val="24"/>
          <w:szCs w:val="24"/>
          <w:lang w:eastAsia="ru-RU"/>
        </w:rPr>
        <w:t>д</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pacing w:val="1"/>
          <w:sz w:val="24"/>
          <w:szCs w:val="24"/>
          <w:lang w:eastAsia="ru-RU"/>
        </w:rPr>
        <w:t>ни</w:t>
      </w:r>
      <w:r w:rsidRPr="000F0DC6">
        <w:rPr>
          <w:rFonts w:ascii="Times New Roman" w:eastAsia="Times New Roman" w:hAnsi="Times New Roman" w:cs="Times New Roman"/>
          <w:sz w:val="24"/>
          <w:szCs w:val="24"/>
          <w:lang w:eastAsia="ru-RU"/>
        </w:rPr>
        <w:t xml:space="preserve">ю </w:t>
      </w:r>
      <w:r w:rsidRPr="000F0DC6">
        <w:rPr>
          <w:rFonts w:ascii="Times New Roman" w:eastAsia="Times New Roman" w:hAnsi="Times New Roman" w:cs="Times New Roman"/>
          <w:spacing w:val="4"/>
          <w:sz w:val="24"/>
          <w:szCs w:val="24"/>
          <w:lang w:eastAsia="ru-RU"/>
        </w:rPr>
        <w:t> </w:t>
      </w:r>
      <w:r w:rsidRPr="000F0DC6">
        <w:rPr>
          <w:rFonts w:ascii="Times New Roman" w:eastAsia="Times New Roman" w:hAnsi="Times New Roman" w:cs="Times New Roman"/>
          <w:sz w:val="24"/>
          <w:szCs w:val="24"/>
          <w:lang w:eastAsia="ru-RU"/>
        </w:rPr>
        <w:t xml:space="preserve">ФГОС в </w:t>
      </w:r>
      <w:r w:rsidRPr="000F0DC6">
        <w:rPr>
          <w:rFonts w:ascii="Times New Roman" w:eastAsia="Times New Roman" w:hAnsi="Times New Roman" w:cs="Times New Roman"/>
          <w:spacing w:val="-1"/>
          <w:sz w:val="24"/>
          <w:szCs w:val="24"/>
          <w:lang w:eastAsia="ru-RU"/>
        </w:rPr>
        <w:t>Д</w:t>
      </w:r>
      <w:r w:rsidRPr="000F0DC6">
        <w:rPr>
          <w:rFonts w:ascii="Times New Roman" w:eastAsia="Times New Roman" w:hAnsi="Times New Roman" w:cs="Times New Roman"/>
          <w:sz w:val="24"/>
          <w:szCs w:val="24"/>
          <w:lang w:eastAsia="ru-RU"/>
        </w:rPr>
        <w:t>ОУ.</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w:t>
      </w:r>
      <w:r w:rsidRPr="000F0DC6">
        <w:rPr>
          <w:rFonts w:ascii="Times New Roman" w:eastAsia="Times New Roman" w:hAnsi="Times New Roman" w:cs="Times New Roman"/>
          <w:spacing w:val="1"/>
          <w:sz w:val="24"/>
          <w:szCs w:val="24"/>
          <w:lang w:eastAsia="ru-RU"/>
        </w:rPr>
        <w:t>Р</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pacing w:val="1"/>
          <w:sz w:val="24"/>
          <w:szCs w:val="24"/>
          <w:lang w:eastAsia="ru-RU"/>
        </w:rPr>
        <w:t>з</w:t>
      </w:r>
      <w:r w:rsidRPr="000F0DC6">
        <w:rPr>
          <w:rFonts w:ascii="Times New Roman" w:eastAsia="Times New Roman" w:hAnsi="Times New Roman" w:cs="Times New Roman"/>
          <w:sz w:val="24"/>
          <w:szCs w:val="24"/>
          <w:lang w:eastAsia="ru-RU"/>
        </w:rPr>
        <w:t>р</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z w:val="24"/>
          <w:szCs w:val="24"/>
          <w:lang w:eastAsia="ru-RU"/>
        </w:rPr>
        <w:t>бо</w:t>
      </w:r>
      <w:r w:rsidRPr="000F0DC6">
        <w:rPr>
          <w:rFonts w:ascii="Times New Roman" w:eastAsia="Times New Roman" w:hAnsi="Times New Roman" w:cs="Times New Roman"/>
          <w:spacing w:val="1"/>
          <w:sz w:val="24"/>
          <w:szCs w:val="24"/>
          <w:lang w:eastAsia="ru-RU"/>
        </w:rPr>
        <w:t>т</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pacing w:val="1"/>
          <w:sz w:val="24"/>
          <w:szCs w:val="24"/>
          <w:lang w:eastAsia="ru-RU"/>
        </w:rPr>
        <w:t>н</w:t>
      </w:r>
      <w:r w:rsidRPr="000F0DC6">
        <w:rPr>
          <w:rFonts w:ascii="Times New Roman" w:eastAsia="Times New Roman" w:hAnsi="Times New Roman" w:cs="Times New Roman"/>
          <w:sz w:val="24"/>
          <w:szCs w:val="24"/>
          <w:lang w:eastAsia="ru-RU"/>
        </w:rPr>
        <w:t>ы орг</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pacing w:val="1"/>
          <w:sz w:val="24"/>
          <w:szCs w:val="24"/>
          <w:lang w:eastAsia="ru-RU"/>
        </w:rPr>
        <w:t>низ</w:t>
      </w:r>
      <w:r w:rsidRPr="000F0DC6">
        <w:rPr>
          <w:rFonts w:ascii="Times New Roman" w:eastAsia="Times New Roman" w:hAnsi="Times New Roman" w:cs="Times New Roman"/>
          <w:spacing w:val="-3"/>
          <w:sz w:val="24"/>
          <w:szCs w:val="24"/>
          <w:lang w:eastAsia="ru-RU"/>
        </w:rPr>
        <w:t>а</w:t>
      </w:r>
      <w:r w:rsidRPr="000F0DC6">
        <w:rPr>
          <w:rFonts w:ascii="Times New Roman" w:eastAsia="Times New Roman" w:hAnsi="Times New Roman" w:cs="Times New Roman"/>
          <w:spacing w:val="-1"/>
          <w:sz w:val="24"/>
          <w:szCs w:val="24"/>
          <w:lang w:eastAsia="ru-RU"/>
        </w:rPr>
        <w:t>ц</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z w:val="24"/>
          <w:szCs w:val="24"/>
          <w:lang w:eastAsia="ru-RU"/>
        </w:rPr>
        <w:t>о</w:t>
      </w:r>
      <w:r w:rsidRPr="000F0DC6">
        <w:rPr>
          <w:rFonts w:ascii="Times New Roman" w:eastAsia="Times New Roman" w:hAnsi="Times New Roman" w:cs="Times New Roman"/>
          <w:spacing w:val="1"/>
          <w:sz w:val="24"/>
          <w:szCs w:val="24"/>
          <w:lang w:eastAsia="ru-RU"/>
        </w:rPr>
        <w:t>нн</w:t>
      </w:r>
      <w:r w:rsidRPr="000F0DC6">
        <w:rPr>
          <w:rFonts w:ascii="Times New Roman" w:eastAsia="Times New Roman" w:hAnsi="Times New Roman" w:cs="Times New Roman"/>
          <w:sz w:val="24"/>
          <w:szCs w:val="24"/>
          <w:lang w:eastAsia="ru-RU"/>
        </w:rPr>
        <w:t>о-</w:t>
      </w:r>
      <w:r w:rsidRPr="000F0DC6">
        <w:rPr>
          <w:rFonts w:ascii="Times New Roman" w:eastAsia="Times New Roman" w:hAnsi="Times New Roman" w:cs="Times New Roman"/>
          <w:spacing w:val="-7"/>
          <w:sz w:val="24"/>
          <w:szCs w:val="24"/>
          <w:lang w:eastAsia="ru-RU"/>
        </w:rPr>
        <w:t>у</w:t>
      </w:r>
      <w:r w:rsidRPr="000F0DC6">
        <w:rPr>
          <w:rFonts w:ascii="Times New Roman" w:eastAsia="Times New Roman" w:hAnsi="Times New Roman" w:cs="Times New Roman"/>
          <w:spacing w:val="1"/>
          <w:sz w:val="24"/>
          <w:szCs w:val="24"/>
          <w:lang w:eastAsia="ru-RU"/>
        </w:rPr>
        <w:t>п</w:t>
      </w:r>
      <w:r w:rsidRPr="000F0DC6">
        <w:rPr>
          <w:rFonts w:ascii="Times New Roman" w:eastAsia="Times New Roman" w:hAnsi="Times New Roman" w:cs="Times New Roman"/>
          <w:sz w:val="24"/>
          <w:szCs w:val="24"/>
          <w:lang w:eastAsia="ru-RU"/>
        </w:rPr>
        <w:t>р</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z w:val="24"/>
          <w:szCs w:val="24"/>
          <w:lang w:eastAsia="ru-RU"/>
        </w:rPr>
        <w:t>вл</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pacing w:val="1"/>
          <w:sz w:val="24"/>
          <w:szCs w:val="24"/>
          <w:lang w:eastAsia="ru-RU"/>
        </w:rPr>
        <w:t>нч</w:t>
      </w:r>
      <w:r w:rsidRPr="000F0DC6">
        <w:rPr>
          <w:rFonts w:ascii="Times New Roman" w:eastAsia="Times New Roman" w:hAnsi="Times New Roman" w:cs="Times New Roman"/>
          <w:spacing w:val="-1"/>
          <w:sz w:val="24"/>
          <w:szCs w:val="24"/>
          <w:lang w:eastAsia="ru-RU"/>
        </w:rPr>
        <w:t>ес</w:t>
      </w:r>
      <w:r w:rsidRPr="000F0DC6">
        <w:rPr>
          <w:rFonts w:ascii="Times New Roman" w:eastAsia="Times New Roman" w:hAnsi="Times New Roman" w:cs="Times New Roman"/>
          <w:spacing w:val="1"/>
          <w:sz w:val="24"/>
          <w:szCs w:val="24"/>
          <w:lang w:eastAsia="ru-RU"/>
        </w:rPr>
        <w:t>кие</w:t>
      </w:r>
      <w:r w:rsidRPr="000F0DC6">
        <w:rPr>
          <w:rFonts w:ascii="Times New Roman" w:eastAsia="Times New Roman" w:hAnsi="Times New Roman" w:cs="Times New Roman"/>
          <w:sz w:val="24"/>
          <w:szCs w:val="24"/>
          <w:lang w:eastAsia="ru-RU"/>
        </w:rPr>
        <w:t xml:space="preserve"> р</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z w:val="24"/>
          <w:szCs w:val="24"/>
          <w:lang w:eastAsia="ru-RU"/>
        </w:rPr>
        <w:t>ш</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pacing w:val="1"/>
          <w:sz w:val="24"/>
          <w:szCs w:val="24"/>
          <w:lang w:eastAsia="ru-RU"/>
        </w:rPr>
        <w:t>ни</w:t>
      </w:r>
      <w:r w:rsidRPr="000F0DC6">
        <w:rPr>
          <w:rFonts w:ascii="Times New Roman" w:eastAsia="Times New Roman" w:hAnsi="Times New Roman" w:cs="Times New Roman"/>
          <w:sz w:val="24"/>
          <w:szCs w:val="24"/>
          <w:lang w:eastAsia="ru-RU"/>
        </w:rPr>
        <w:t>я, р</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pacing w:val="2"/>
          <w:sz w:val="24"/>
          <w:szCs w:val="24"/>
          <w:lang w:eastAsia="ru-RU"/>
        </w:rPr>
        <w:t>г</w:t>
      </w:r>
      <w:r w:rsidRPr="000F0DC6">
        <w:rPr>
          <w:rFonts w:ascii="Times New Roman" w:eastAsia="Times New Roman" w:hAnsi="Times New Roman" w:cs="Times New Roman"/>
          <w:spacing w:val="-5"/>
          <w:sz w:val="24"/>
          <w:szCs w:val="24"/>
          <w:lang w:eastAsia="ru-RU"/>
        </w:rPr>
        <w:t>у</w:t>
      </w:r>
      <w:r w:rsidRPr="000F0DC6">
        <w:rPr>
          <w:rFonts w:ascii="Times New Roman" w:eastAsia="Times New Roman" w:hAnsi="Times New Roman" w:cs="Times New Roman"/>
          <w:sz w:val="24"/>
          <w:szCs w:val="24"/>
          <w:lang w:eastAsia="ru-RU"/>
        </w:rPr>
        <w:t>л</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pacing w:val="5"/>
          <w:sz w:val="24"/>
          <w:szCs w:val="24"/>
          <w:lang w:eastAsia="ru-RU"/>
        </w:rPr>
        <w:t>р</w:t>
      </w:r>
      <w:r w:rsidRPr="000F0DC6">
        <w:rPr>
          <w:rFonts w:ascii="Times New Roman" w:eastAsia="Times New Roman" w:hAnsi="Times New Roman" w:cs="Times New Roman"/>
          <w:spacing w:val="-7"/>
          <w:sz w:val="24"/>
          <w:szCs w:val="24"/>
          <w:lang w:eastAsia="ru-RU"/>
        </w:rPr>
        <w:t>у</w:t>
      </w:r>
      <w:r w:rsidRPr="000F0DC6">
        <w:rPr>
          <w:rFonts w:ascii="Times New Roman" w:eastAsia="Times New Roman" w:hAnsi="Times New Roman" w:cs="Times New Roman"/>
          <w:sz w:val="24"/>
          <w:szCs w:val="24"/>
          <w:lang w:eastAsia="ru-RU"/>
        </w:rPr>
        <w:t>ю</w:t>
      </w:r>
      <w:r w:rsidRPr="000F0DC6">
        <w:rPr>
          <w:rFonts w:ascii="Times New Roman" w:eastAsia="Times New Roman" w:hAnsi="Times New Roman" w:cs="Times New Roman"/>
          <w:spacing w:val="2"/>
          <w:sz w:val="24"/>
          <w:szCs w:val="24"/>
          <w:lang w:eastAsia="ru-RU"/>
        </w:rPr>
        <w:t>щ</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z w:val="24"/>
          <w:szCs w:val="24"/>
          <w:lang w:eastAsia="ru-RU"/>
        </w:rPr>
        <w:t>е р</w:t>
      </w:r>
      <w:r w:rsidRPr="000F0DC6">
        <w:rPr>
          <w:rFonts w:ascii="Times New Roman" w:eastAsia="Times New Roman" w:hAnsi="Times New Roman" w:cs="Times New Roman"/>
          <w:spacing w:val="-1"/>
          <w:sz w:val="24"/>
          <w:szCs w:val="24"/>
          <w:lang w:eastAsia="ru-RU"/>
        </w:rPr>
        <w:t>еа</w:t>
      </w:r>
      <w:r w:rsidRPr="000F0DC6">
        <w:rPr>
          <w:rFonts w:ascii="Times New Roman" w:eastAsia="Times New Roman" w:hAnsi="Times New Roman" w:cs="Times New Roman"/>
          <w:sz w:val="24"/>
          <w:szCs w:val="24"/>
          <w:lang w:eastAsia="ru-RU"/>
        </w:rPr>
        <w:t>л</w:t>
      </w:r>
      <w:r w:rsidRPr="000F0DC6">
        <w:rPr>
          <w:rFonts w:ascii="Times New Roman" w:eastAsia="Times New Roman" w:hAnsi="Times New Roman" w:cs="Times New Roman"/>
          <w:spacing w:val="1"/>
          <w:sz w:val="24"/>
          <w:szCs w:val="24"/>
          <w:lang w:eastAsia="ru-RU"/>
        </w:rPr>
        <w:t>из</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pacing w:val="1"/>
          <w:sz w:val="24"/>
          <w:szCs w:val="24"/>
          <w:lang w:eastAsia="ru-RU"/>
        </w:rPr>
        <w:t>ци</w:t>
      </w:r>
      <w:r w:rsidRPr="000F0DC6">
        <w:rPr>
          <w:rFonts w:ascii="Times New Roman" w:eastAsia="Times New Roman" w:hAnsi="Times New Roman" w:cs="Times New Roman"/>
          <w:sz w:val="24"/>
          <w:szCs w:val="24"/>
          <w:lang w:eastAsia="ru-RU"/>
        </w:rPr>
        <w:t xml:space="preserve">ю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pacing w:val="-3"/>
          <w:sz w:val="24"/>
          <w:szCs w:val="24"/>
          <w:lang w:eastAsia="ru-RU"/>
        </w:rPr>
        <w:t xml:space="preserve">3.Созданы условия для введения и реализации ФГОС </w:t>
      </w:r>
      <w:proofErr w:type="gramStart"/>
      <w:r w:rsidRPr="000F0DC6">
        <w:rPr>
          <w:rFonts w:ascii="Times New Roman" w:eastAsia="Times New Roman" w:hAnsi="Times New Roman" w:cs="Times New Roman"/>
          <w:spacing w:val="-3"/>
          <w:sz w:val="24"/>
          <w:szCs w:val="24"/>
          <w:lang w:eastAsia="ru-RU"/>
        </w:rPr>
        <w:t>ДО</w:t>
      </w:r>
      <w:proofErr w:type="gramEnd"/>
      <w:r w:rsidRPr="000F0DC6">
        <w:rPr>
          <w:rFonts w:ascii="Times New Roman" w:eastAsia="Times New Roman" w:hAnsi="Times New Roman" w:cs="Times New Roman"/>
          <w:spacing w:val="-3"/>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pacing w:val="-3"/>
          <w:sz w:val="24"/>
          <w:szCs w:val="24"/>
          <w:lang w:eastAsia="ru-RU"/>
        </w:rPr>
        <w:t xml:space="preserve">4.Нормативно-правовая база учреждения приведена в соответствие с требованиями ФГОС </w:t>
      </w:r>
      <w:proofErr w:type="gramStart"/>
      <w:r w:rsidRPr="000F0DC6">
        <w:rPr>
          <w:rFonts w:ascii="Times New Roman" w:eastAsia="Times New Roman" w:hAnsi="Times New Roman" w:cs="Times New Roman"/>
          <w:spacing w:val="-3"/>
          <w:sz w:val="24"/>
          <w:szCs w:val="24"/>
          <w:lang w:eastAsia="ru-RU"/>
        </w:rPr>
        <w:t>ДО</w:t>
      </w:r>
      <w:proofErr w:type="gramEnd"/>
      <w:r w:rsidRPr="000F0DC6">
        <w:rPr>
          <w:rFonts w:ascii="Times New Roman" w:eastAsia="Times New Roman" w:hAnsi="Times New Roman" w:cs="Times New Roman"/>
          <w:spacing w:val="-3"/>
          <w:sz w:val="24"/>
          <w:szCs w:val="24"/>
          <w:lang w:eastAsia="ru-RU"/>
        </w:rPr>
        <w:t xml:space="preserve">. </w:t>
      </w:r>
    </w:p>
    <w:p w:rsidR="000F0DC6" w:rsidRPr="000F0DC6" w:rsidRDefault="000F0DC6" w:rsidP="000F0DC6">
      <w:pPr>
        <w:spacing w:after="0"/>
        <w:ind w:right="282"/>
        <w:jc w:val="both"/>
        <w:rPr>
          <w:rFonts w:ascii="Times New Roman" w:eastAsia="Times New Roman" w:hAnsi="Times New Roman" w:cs="Times New Roman"/>
          <w:spacing w:val="-3"/>
          <w:sz w:val="24"/>
          <w:szCs w:val="24"/>
          <w:lang w:eastAsia="ru-RU"/>
        </w:rPr>
      </w:pPr>
      <w:r w:rsidRPr="000F0DC6">
        <w:rPr>
          <w:rFonts w:ascii="Times New Roman" w:eastAsia="Times New Roman" w:hAnsi="Times New Roman" w:cs="Times New Roman"/>
          <w:spacing w:val="-3"/>
          <w:sz w:val="24"/>
          <w:szCs w:val="24"/>
          <w:lang w:eastAsia="ru-RU"/>
        </w:rPr>
        <w:t xml:space="preserve">5.Организована эффективная кадровая политика, позволяющая реализовать сопровождение по внедрению ФГОС </w:t>
      </w:r>
      <w:proofErr w:type="gramStart"/>
      <w:r w:rsidRPr="000F0DC6">
        <w:rPr>
          <w:rFonts w:ascii="Times New Roman" w:eastAsia="Times New Roman" w:hAnsi="Times New Roman" w:cs="Times New Roman"/>
          <w:spacing w:val="-3"/>
          <w:sz w:val="24"/>
          <w:szCs w:val="24"/>
          <w:lang w:eastAsia="ru-RU"/>
        </w:rPr>
        <w:t>ДО</w:t>
      </w:r>
      <w:proofErr w:type="gramEnd"/>
      <w:r w:rsidRPr="000F0DC6">
        <w:rPr>
          <w:rFonts w:ascii="Times New Roman" w:eastAsia="Times New Roman" w:hAnsi="Times New Roman" w:cs="Times New Roman"/>
          <w:spacing w:val="-3"/>
          <w:sz w:val="24"/>
          <w:szCs w:val="24"/>
          <w:lang w:eastAsia="ru-RU"/>
        </w:rPr>
        <w:t>.  </w:t>
      </w:r>
    </w:p>
    <w:p w:rsidR="000F0DC6" w:rsidRPr="000F0DC6" w:rsidRDefault="000F0DC6" w:rsidP="000F0DC6">
      <w:pPr>
        <w:spacing w:after="0"/>
        <w:ind w:left="567" w:right="282" w:firstLine="567"/>
        <w:jc w:val="both"/>
        <w:rPr>
          <w:rFonts w:ascii="Times New Roman" w:eastAsia="Times New Roman" w:hAnsi="Times New Roman" w:cs="Times New Roman"/>
          <w:spacing w:val="-3"/>
          <w:sz w:val="24"/>
          <w:szCs w:val="24"/>
          <w:lang w:eastAsia="ru-RU"/>
        </w:rPr>
      </w:pPr>
    </w:p>
    <w:p w:rsidR="000F0DC6" w:rsidRPr="000F0DC6" w:rsidRDefault="000F0DC6" w:rsidP="000F0DC6">
      <w:pPr>
        <w:spacing w:after="0"/>
        <w:ind w:right="282"/>
        <w:jc w:val="both"/>
        <w:rPr>
          <w:rFonts w:ascii="Times New Roman" w:eastAsia="Times New Roman" w:hAnsi="Times New Roman" w:cs="Times New Roman"/>
          <w:b/>
          <w:i/>
          <w:spacing w:val="-3"/>
          <w:sz w:val="24"/>
          <w:szCs w:val="24"/>
          <w:lang w:eastAsia="ru-RU"/>
        </w:rPr>
      </w:pPr>
      <w:r w:rsidRPr="000F0DC6">
        <w:rPr>
          <w:rFonts w:ascii="Times New Roman" w:eastAsia="Times New Roman" w:hAnsi="Times New Roman" w:cs="Times New Roman"/>
          <w:b/>
          <w:i/>
          <w:color w:val="002060"/>
          <w:spacing w:val="-3"/>
          <w:sz w:val="24"/>
          <w:szCs w:val="24"/>
          <w:lang w:eastAsia="ru-RU"/>
        </w:rPr>
        <w:t>Были проведены следующие мероприятия:</w:t>
      </w:r>
    </w:p>
    <w:p w:rsidR="000F0DC6" w:rsidRPr="000F0DC6" w:rsidRDefault="000F0DC6" w:rsidP="000F0DC6">
      <w:pPr>
        <w:spacing w:after="0"/>
        <w:ind w:right="282"/>
        <w:jc w:val="both"/>
        <w:rPr>
          <w:rFonts w:ascii="Times New Roman" w:eastAsia="Times New Roman" w:hAnsi="Times New Roman" w:cs="Times New Roman"/>
          <w:color w:val="002060"/>
          <w:spacing w:val="-3"/>
          <w:sz w:val="24"/>
          <w:szCs w:val="24"/>
          <w:lang w:eastAsia="ru-RU"/>
        </w:rPr>
      </w:pPr>
      <w:r w:rsidRPr="000F0DC6">
        <w:rPr>
          <w:rFonts w:ascii="Times New Roman" w:eastAsia="Times New Roman" w:hAnsi="Times New Roman" w:cs="Times New Roman"/>
          <w:b/>
          <w:color w:val="002060"/>
          <w:spacing w:val="-3"/>
          <w:sz w:val="24"/>
          <w:szCs w:val="24"/>
          <w:lang w:eastAsia="ru-RU"/>
        </w:rPr>
        <w:t>Нормативное обеспечение</w:t>
      </w:r>
      <w:r w:rsidRPr="000F0DC6">
        <w:rPr>
          <w:rFonts w:ascii="Times New Roman" w:eastAsia="Times New Roman" w:hAnsi="Times New Roman" w:cs="Times New Roman"/>
          <w:color w:val="002060"/>
          <w:spacing w:val="-3"/>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pacing w:val="-3"/>
          <w:sz w:val="24"/>
          <w:szCs w:val="24"/>
          <w:lang w:eastAsia="ru-RU"/>
        </w:rPr>
        <w:t>-</w:t>
      </w:r>
      <w:r w:rsidRPr="000F0DC6">
        <w:rPr>
          <w:rFonts w:ascii="Times New Roman" w:eastAsia="Times New Roman" w:hAnsi="Times New Roman" w:cs="Times New Roman"/>
          <w:sz w:val="24"/>
          <w:szCs w:val="24"/>
          <w:lang w:eastAsia="ru-RU"/>
        </w:rPr>
        <w:t xml:space="preserve">  Разработка и утверждение плана внедрения ФГОС дошкольного образования.</w:t>
      </w:r>
    </w:p>
    <w:p w:rsidR="000F0DC6" w:rsidRPr="000F0DC6" w:rsidRDefault="000F0DC6" w:rsidP="000F0DC6">
      <w:pPr>
        <w:spacing w:after="0" w:line="240" w:lineRule="auto"/>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Формирование банка данных нормативно-правовых документов федерального, регионального, муниципального уровней, регламентирующих введение и реализацию ФГОС.</w:t>
      </w:r>
    </w:p>
    <w:p w:rsidR="000F0DC6" w:rsidRPr="000F0DC6" w:rsidRDefault="000F0DC6" w:rsidP="000F0DC6">
      <w:pPr>
        <w:spacing w:after="0" w:line="240" w:lineRule="auto"/>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Подготовка и корректировка приказов,  локальных актов, регламентирующих введение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line="240" w:lineRule="auto"/>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Определение  из реестра примерных образовательных программ, обеспеченность методической литературой, пособиями, используемыми в образовательном процессе в соответствии с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line="240" w:lineRule="auto"/>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w:t>
      </w:r>
    </w:p>
    <w:p w:rsidR="000F0DC6" w:rsidRPr="000F0DC6" w:rsidRDefault="000F0DC6" w:rsidP="000F0DC6">
      <w:pPr>
        <w:spacing w:after="0" w:line="240" w:lineRule="auto"/>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Приведение должностных инструкций работников ДОУ в соответствие с требованиями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color w:val="002060"/>
          <w:sz w:val="24"/>
          <w:szCs w:val="24"/>
          <w:lang w:eastAsia="ru-RU"/>
        </w:rPr>
      </w:pPr>
      <w:r w:rsidRPr="000F0DC6">
        <w:rPr>
          <w:rFonts w:ascii="Times New Roman" w:eastAsia="Times New Roman" w:hAnsi="Times New Roman" w:cs="Times New Roman"/>
          <w:b/>
          <w:color w:val="002060"/>
          <w:sz w:val="24"/>
          <w:szCs w:val="24"/>
          <w:lang w:eastAsia="ru-RU"/>
        </w:rPr>
        <w:t>Организационные</w:t>
      </w:r>
      <w:r w:rsidRPr="000F0DC6">
        <w:rPr>
          <w:rFonts w:ascii="Times New Roman" w:eastAsia="Times New Roman" w:hAnsi="Times New Roman" w:cs="Times New Roman"/>
          <w:color w:val="002060"/>
          <w:sz w:val="24"/>
          <w:szCs w:val="24"/>
          <w:lang w:eastAsia="ru-RU"/>
        </w:rPr>
        <w:t xml:space="preserve"> </w:t>
      </w:r>
      <w:r w:rsidRPr="000F0DC6">
        <w:rPr>
          <w:rFonts w:ascii="Times New Roman" w:eastAsia="Times New Roman" w:hAnsi="Times New Roman" w:cs="Times New Roman"/>
          <w:b/>
          <w:color w:val="002060"/>
          <w:sz w:val="24"/>
          <w:szCs w:val="24"/>
          <w:lang w:eastAsia="ru-RU"/>
        </w:rPr>
        <w:t>мероприятия:</w:t>
      </w:r>
    </w:p>
    <w:p w:rsidR="000F0DC6" w:rsidRPr="000F0DC6" w:rsidRDefault="000F0DC6" w:rsidP="000F0DC6">
      <w:pPr>
        <w:spacing w:after="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 Создание рабочей группы по подготовке и введению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  Организация деятельности рабочей группы по введению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 Оценка готовности учреждения и педагогического коллектива к введению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Проведение инструктивно-методических совещаний по ознакомлению с нормативно-правовыми документами, регулирующими    введение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 Участие педагогов в городских и областных обучающих семинарах по теме «Организация работы по переходу на ФГОС дошкольного образования».</w:t>
      </w:r>
    </w:p>
    <w:p w:rsidR="000F0DC6" w:rsidRPr="000F0DC6" w:rsidRDefault="000F0DC6" w:rsidP="000F0DC6">
      <w:pPr>
        <w:spacing w:after="0"/>
        <w:ind w:right="282"/>
        <w:jc w:val="both"/>
        <w:rPr>
          <w:rFonts w:ascii="Times New Roman" w:eastAsia="Times New Roman" w:hAnsi="Times New Roman" w:cs="Times New Roman"/>
          <w:b/>
          <w:color w:val="002060"/>
          <w:sz w:val="24"/>
          <w:szCs w:val="24"/>
          <w:lang w:eastAsia="ru-RU"/>
        </w:rPr>
      </w:pPr>
      <w:r w:rsidRPr="000F0DC6">
        <w:rPr>
          <w:rFonts w:ascii="Times New Roman" w:eastAsia="Times New Roman" w:hAnsi="Times New Roman" w:cs="Times New Roman"/>
          <w:b/>
          <w:color w:val="002060"/>
          <w:sz w:val="24"/>
          <w:szCs w:val="24"/>
          <w:lang w:eastAsia="ru-RU"/>
        </w:rPr>
        <w:t>Кадровая работа</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Создание (корректировка) плана-графика повышения квалификации и переподготовки педагогических, руководящих работников в связи с введением ФГОС дошкольного образования.</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По</w:t>
      </w:r>
      <w:r w:rsidRPr="000F0DC6">
        <w:rPr>
          <w:rFonts w:ascii="Times New Roman" w:eastAsia="Times New Roman" w:hAnsi="Times New Roman" w:cs="Times New Roman"/>
          <w:spacing w:val="-1"/>
          <w:sz w:val="24"/>
          <w:szCs w:val="24"/>
          <w:lang w:eastAsia="ru-RU"/>
        </w:rPr>
        <w:t>в</w:t>
      </w:r>
      <w:r w:rsidRPr="000F0DC6">
        <w:rPr>
          <w:rFonts w:ascii="Times New Roman" w:eastAsia="Times New Roman" w:hAnsi="Times New Roman" w:cs="Times New Roman"/>
          <w:sz w:val="24"/>
          <w:szCs w:val="24"/>
          <w:lang w:eastAsia="ru-RU"/>
        </w:rPr>
        <w:t>ыш</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pacing w:val="1"/>
          <w:sz w:val="24"/>
          <w:szCs w:val="24"/>
          <w:lang w:eastAsia="ru-RU"/>
        </w:rPr>
        <w:t>ни</w:t>
      </w:r>
      <w:r w:rsidRPr="000F0DC6">
        <w:rPr>
          <w:rFonts w:ascii="Times New Roman" w:eastAsia="Times New Roman" w:hAnsi="Times New Roman" w:cs="Times New Roman"/>
          <w:sz w:val="24"/>
          <w:szCs w:val="24"/>
          <w:lang w:eastAsia="ru-RU"/>
        </w:rPr>
        <w:t xml:space="preserve">е </w:t>
      </w:r>
      <w:r w:rsidRPr="000F0DC6">
        <w:rPr>
          <w:rFonts w:ascii="Times New Roman" w:eastAsia="Times New Roman" w:hAnsi="Times New Roman" w:cs="Times New Roman"/>
          <w:spacing w:val="1"/>
          <w:sz w:val="24"/>
          <w:szCs w:val="24"/>
          <w:lang w:eastAsia="ru-RU"/>
        </w:rPr>
        <w:t>к</w:t>
      </w:r>
      <w:r w:rsidRPr="000F0DC6">
        <w:rPr>
          <w:rFonts w:ascii="Times New Roman" w:eastAsia="Times New Roman" w:hAnsi="Times New Roman" w:cs="Times New Roman"/>
          <w:sz w:val="24"/>
          <w:szCs w:val="24"/>
          <w:lang w:eastAsia="ru-RU"/>
        </w:rPr>
        <w:t>в</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z w:val="24"/>
          <w:szCs w:val="24"/>
          <w:lang w:eastAsia="ru-RU"/>
        </w:rPr>
        <w:t>л</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z w:val="24"/>
          <w:szCs w:val="24"/>
          <w:lang w:eastAsia="ru-RU"/>
        </w:rPr>
        <w:t>ф</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pacing w:val="-1"/>
          <w:sz w:val="24"/>
          <w:szCs w:val="24"/>
          <w:lang w:eastAsia="ru-RU"/>
        </w:rPr>
        <w:t>ка</w:t>
      </w:r>
      <w:r w:rsidRPr="000F0DC6">
        <w:rPr>
          <w:rFonts w:ascii="Times New Roman" w:eastAsia="Times New Roman" w:hAnsi="Times New Roman" w:cs="Times New Roman"/>
          <w:spacing w:val="1"/>
          <w:sz w:val="24"/>
          <w:szCs w:val="24"/>
          <w:lang w:eastAsia="ru-RU"/>
        </w:rPr>
        <w:t>ци</w:t>
      </w:r>
      <w:r w:rsidRPr="000F0DC6">
        <w:rPr>
          <w:rFonts w:ascii="Times New Roman" w:eastAsia="Times New Roman" w:hAnsi="Times New Roman" w:cs="Times New Roman"/>
          <w:sz w:val="24"/>
          <w:szCs w:val="24"/>
          <w:lang w:eastAsia="ru-RU"/>
        </w:rPr>
        <w:t xml:space="preserve">и </w:t>
      </w:r>
      <w:r w:rsidRPr="000F0DC6">
        <w:rPr>
          <w:rFonts w:ascii="Times New Roman" w:eastAsia="Times New Roman" w:hAnsi="Times New Roman" w:cs="Times New Roman"/>
          <w:spacing w:val="1"/>
          <w:sz w:val="24"/>
          <w:szCs w:val="24"/>
          <w:lang w:eastAsia="ru-RU"/>
        </w:rPr>
        <w:t>п</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z w:val="24"/>
          <w:szCs w:val="24"/>
          <w:lang w:eastAsia="ru-RU"/>
        </w:rPr>
        <w:t>д</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z w:val="24"/>
          <w:szCs w:val="24"/>
          <w:lang w:eastAsia="ru-RU"/>
        </w:rPr>
        <w:t>гог</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pacing w:val="-1"/>
          <w:sz w:val="24"/>
          <w:szCs w:val="24"/>
          <w:lang w:eastAsia="ru-RU"/>
        </w:rPr>
        <w:t>чес</w:t>
      </w:r>
      <w:r w:rsidRPr="000F0DC6">
        <w:rPr>
          <w:rFonts w:ascii="Times New Roman" w:eastAsia="Times New Roman" w:hAnsi="Times New Roman" w:cs="Times New Roman"/>
          <w:spacing w:val="1"/>
          <w:sz w:val="24"/>
          <w:szCs w:val="24"/>
          <w:lang w:eastAsia="ru-RU"/>
        </w:rPr>
        <w:t>к</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z w:val="24"/>
          <w:szCs w:val="24"/>
          <w:lang w:eastAsia="ru-RU"/>
        </w:rPr>
        <w:t>х р</w:t>
      </w:r>
      <w:r w:rsidRPr="000F0DC6">
        <w:rPr>
          <w:rFonts w:ascii="Times New Roman" w:eastAsia="Times New Roman" w:hAnsi="Times New Roman" w:cs="Times New Roman"/>
          <w:spacing w:val="-1"/>
          <w:sz w:val="24"/>
          <w:szCs w:val="24"/>
          <w:lang w:eastAsia="ru-RU"/>
        </w:rPr>
        <w:t>а</w:t>
      </w:r>
      <w:r w:rsidRPr="000F0DC6">
        <w:rPr>
          <w:rFonts w:ascii="Times New Roman" w:eastAsia="Times New Roman" w:hAnsi="Times New Roman" w:cs="Times New Roman"/>
          <w:sz w:val="24"/>
          <w:szCs w:val="24"/>
          <w:lang w:eastAsia="ru-RU"/>
        </w:rPr>
        <w:t>бо</w:t>
      </w:r>
      <w:r w:rsidRPr="000F0DC6">
        <w:rPr>
          <w:rFonts w:ascii="Times New Roman" w:eastAsia="Times New Roman" w:hAnsi="Times New Roman" w:cs="Times New Roman"/>
          <w:spacing w:val="1"/>
          <w:sz w:val="24"/>
          <w:szCs w:val="24"/>
          <w:lang w:eastAsia="ru-RU"/>
        </w:rPr>
        <w:t>тник</w:t>
      </w:r>
      <w:r w:rsidRPr="000F0DC6">
        <w:rPr>
          <w:rFonts w:ascii="Times New Roman" w:eastAsia="Times New Roman" w:hAnsi="Times New Roman" w:cs="Times New Roman"/>
          <w:sz w:val="24"/>
          <w:szCs w:val="24"/>
          <w:lang w:eastAsia="ru-RU"/>
        </w:rPr>
        <w:t xml:space="preserve">ов через </w:t>
      </w:r>
      <w:r w:rsidRPr="000F0DC6">
        <w:rPr>
          <w:rFonts w:ascii="Times New Roman" w:eastAsia="Times New Roman" w:hAnsi="Times New Roman" w:cs="Times New Roman"/>
          <w:spacing w:val="-1"/>
          <w:sz w:val="24"/>
          <w:szCs w:val="24"/>
          <w:lang w:eastAsia="ru-RU"/>
        </w:rPr>
        <w:t>с</w:t>
      </w:r>
      <w:r w:rsidRPr="000F0DC6">
        <w:rPr>
          <w:rFonts w:ascii="Times New Roman" w:eastAsia="Times New Roman" w:hAnsi="Times New Roman" w:cs="Times New Roman"/>
          <w:spacing w:val="1"/>
          <w:sz w:val="24"/>
          <w:szCs w:val="24"/>
          <w:lang w:eastAsia="ru-RU"/>
        </w:rPr>
        <w:t>и</w:t>
      </w:r>
      <w:r w:rsidRPr="000F0DC6">
        <w:rPr>
          <w:rFonts w:ascii="Times New Roman" w:eastAsia="Times New Roman" w:hAnsi="Times New Roman" w:cs="Times New Roman"/>
          <w:spacing w:val="-1"/>
          <w:sz w:val="24"/>
          <w:szCs w:val="24"/>
          <w:lang w:eastAsia="ru-RU"/>
        </w:rPr>
        <w:t>с</w:t>
      </w:r>
      <w:r w:rsidRPr="000F0DC6">
        <w:rPr>
          <w:rFonts w:ascii="Times New Roman" w:eastAsia="Times New Roman" w:hAnsi="Times New Roman" w:cs="Times New Roman"/>
          <w:sz w:val="24"/>
          <w:szCs w:val="24"/>
          <w:lang w:eastAsia="ru-RU"/>
        </w:rPr>
        <w:t>т</w:t>
      </w:r>
      <w:r w:rsidRPr="000F0DC6">
        <w:rPr>
          <w:rFonts w:ascii="Times New Roman" w:eastAsia="Times New Roman" w:hAnsi="Times New Roman" w:cs="Times New Roman"/>
          <w:spacing w:val="-1"/>
          <w:sz w:val="24"/>
          <w:szCs w:val="24"/>
          <w:lang w:eastAsia="ru-RU"/>
        </w:rPr>
        <w:t>е</w:t>
      </w:r>
      <w:r w:rsidRPr="000F0DC6">
        <w:rPr>
          <w:rFonts w:ascii="Times New Roman" w:eastAsia="Times New Roman" w:hAnsi="Times New Roman" w:cs="Times New Roman"/>
          <w:spacing w:val="4"/>
          <w:sz w:val="24"/>
          <w:szCs w:val="24"/>
          <w:lang w:eastAsia="ru-RU"/>
        </w:rPr>
        <w:t>м</w:t>
      </w:r>
      <w:r w:rsidRPr="000F0DC6">
        <w:rPr>
          <w:rFonts w:ascii="Times New Roman" w:eastAsia="Times New Roman" w:hAnsi="Times New Roman" w:cs="Times New Roman"/>
          <w:sz w:val="24"/>
          <w:szCs w:val="24"/>
          <w:lang w:eastAsia="ru-RU"/>
        </w:rPr>
        <w:t>у внутреннего обучения.</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pacing w:val="1"/>
          <w:sz w:val="24"/>
          <w:szCs w:val="24"/>
          <w:lang w:eastAsia="ru-RU"/>
        </w:rPr>
        <w:lastRenderedPageBreak/>
        <w:t xml:space="preserve">- Корректировка годового плана работы учреждения с учетом введения ФГОС </w:t>
      </w:r>
      <w:proofErr w:type="gramStart"/>
      <w:r w:rsidRPr="000F0DC6">
        <w:rPr>
          <w:rFonts w:ascii="Times New Roman" w:eastAsia="Times New Roman" w:hAnsi="Times New Roman" w:cs="Times New Roman"/>
          <w:spacing w:val="1"/>
          <w:sz w:val="24"/>
          <w:szCs w:val="24"/>
          <w:lang w:eastAsia="ru-RU"/>
        </w:rPr>
        <w:t>ДО</w:t>
      </w:r>
      <w:proofErr w:type="gramEnd"/>
      <w:r w:rsidRPr="000F0DC6">
        <w:rPr>
          <w:rFonts w:ascii="Times New Roman" w:eastAsia="Times New Roman" w:hAnsi="Times New Roman" w:cs="Times New Roman"/>
          <w:spacing w:val="1"/>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color w:val="002060"/>
          <w:sz w:val="24"/>
          <w:szCs w:val="24"/>
          <w:lang w:eastAsia="ru-RU"/>
        </w:rPr>
      </w:pPr>
      <w:r w:rsidRPr="000F0DC6">
        <w:rPr>
          <w:rFonts w:ascii="Times New Roman" w:eastAsia="Times New Roman" w:hAnsi="Times New Roman" w:cs="Times New Roman"/>
          <w:b/>
          <w:color w:val="002060"/>
          <w:sz w:val="24"/>
          <w:szCs w:val="24"/>
          <w:lang w:eastAsia="ru-RU"/>
        </w:rPr>
        <w:t>Финансово-хозяйственная деятельность</w:t>
      </w:r>
    </w:p>
    <w:p w:rsidR="000F0DC6" w:rsidRPr="000F0DC6" w:rsidRDefault="000F0DC6" w:rsidP="000F0DC6">
      <w:pPr>
        <w:spacing w:after="0"/>
        <w:jc w:val="both"/>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sz w:val="24"/>
          <w:szCs w:val="24"/>
          <w:lang w:eastAsia="ru-RU"/>
        </w:rPr>
        <w:t xml:space="preserve">- Определение объемов расходов на подготовку и переход на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jc w:val="both"/>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sz w:val="24"/>
          <w:szCs w:val="24"/>
          <w:lang w:eastAsia="ru-RU"/>
        </w:rPr>
        <w:t xml:space="preserve"> -Разработка локальных актов (внесение изменений в них), регламентирующих установление заработной платы работников учреждения.</w:t>
      </w:r>
    </w:p>
    <w:p w:rsidR="000F0DC6" w:rsidRPr="000F0DC6" w:rsidRDefault="000F0DC6" w:rsidP="000F0DC6">
      <w:pPr>
        <w:spacing w:after="0"/>
        <w:jc w:val="both"/>
        <w:rPr>
          <w:rFonts w:ascii="Times New Roman" w:eastAsia="Times New Roman" w:hAnsi="Times New Roman" w:cs="Times New Roman"/>
          <w:b/>
          <w:color w:val="002060"/>
          <w:sz w:val="24"/>
          <w:szCs w:val="24"/>
          <w:lang w:eastAsia="ru-RU"/>
        </w:rPr>
      </w:pPr>
      <w:r w:rsidRPr="000F0DC6">
        <w:rPr>
          <w:rFonts w:ascii="Times New Roman" w:eastAsia="Times New Roman" w:hAnsi="Times New Roman" w:cs="Times New Roman"/>
          <w:b/>
          <w:color w:val="002060"/>
          <w:sz w:val="24"/>
          <w:szCs w:val="24"/>
          <w:lang w:eastAsia="ru-RU"/>
        </w:rPr>
        <w:t>Материально техническое обеспечение</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Анализ материально-технического обеспечения ДОУ с позиции требований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ind w:right="282"/>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Обеспечение соответствия предметно-пространственной развивающей среды требованиям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ind w:firstLine="36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 xml:space="preserve">-образовательного процесса в ДОУ: </w:t>
      </w:r>
    </w:p>
    <w:p w:rsidR="000F0DC6" w:rsidRPr="000F0DC6" w:rsidRDefault="000F0DC6" w:rsidP="000F0DC6">
      <w:pPr>
        <w:numPr>
          <w:ilvl w:val="0"/>
          <w:numId w:val="1"/>
        </w:num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все воспитатели понимают суть происходящих в дошкольном образовании  изменений; у всех сформирована внутренняя мотивация к обновлению образовательного процесса в ДОУ;</w:t>
      </w:r>
    </w:p>
    <w:p w:rsidR="000F0DC6" w:rsidRPr="000F0DC6" w:rsidRDefault="000F0DC6" w:rsidP="000F0D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93% педагогов используют в работе с детьми личностно-ориентированную модель взаимодействия;</w:t>
      </w:r>
    </w:p>
    <w:p w:rsidR="000F0DC6" w:rsidRPr="000F0DC6" w:rsidRDefault="000F0DC6" w:rsidP="000F0D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32% педагогов активно используют в своей работе метод педагогического проектирования;</w:t>
      </w:r>
    </w:p>
    <w:p w:rsidR="000F0DC6" w:rsidRPr="000F0DC6" w:rsidRDefault="000F0DC6" w:rsidP="000F0D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86% педагогов владеют персональным компьютером, 57% активно используют ПК и информационно-коммуникативные технологии в своей профессиональной деятельности; 36% пользуются электронными пособиями в работе с детьми;</w:t>
      </w:r>
    </w:p>
    <w:p w:rsidR="000F0DC6" w:rsidRPr="000F0DC6" w:rsidRDefault="000F0DC6" w:rsidP="000F0D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42% педагогов, содействуя развитию внешних связей,  активно участвовали в различных мероприятиях города, муниципалитета, области, страны.</w:t>
      </w:r>
    </w:p>
    <w:p w:rsidR="000F0DC6" w:rsidRPr="000F0DC6" w:rsidRDefault="000F0DC6" w:rsidP="000F0DC6">
      <w:pPr>
        <w:spacing w:before="100" w:beforeAutospacing="1" w:after="100" w:afterAutospacing="1"/>
        <w:ind w:firstLine="36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Но вместе с тем, в деятельности отдельных педагогов ДОУ имеются определенные проблемы (конфликтность; отсутствие необходимого контакта с родителями воспитанников; недостаточно верное понимание сути совместной </w:t>
      </w:r>
      <w:proofErr w:type="gramStart"/>
      <w:r w:rsidRPr="000F0DC6">
        <w:rPr>
          <w:rFonts w:ascii="Times New Roman" w:eastAsia="Times New Roman" w:hAnsi="Times New Roman" w:cs="Times New Roman"/>
          <w:sz w:val="24"/>
          <w:szCs w:val="24"/>
          <w:lang w:eastAsia="ru-RU"/>
        </w:rPr>
        <w:t>со</w:t>
      </w:r>
      <w:proofErr w:type="gramEnd"/>
      <w:r w:rsidRPr="000F0DC6">
        <w:rPr>
          <w:rFonts w:ascii="Times New Roman" w:eastAsia="Times New Roman" w:hAnsi="Times New Roman" w:cs="Times New Roman"/>
          <w:sz w:val="24"/>
          <w:szCs w:val="24"/>
          <w:lang w:eastAsia="ru-RU"/>
        </w:rPr>
        <w:t xml:space="preserve"> взрослым и самостоятельной деятельности детей, комплексно-тематического планирования, интеграции; трудности в овладении  новыми способами организации образовательной деятельности и мониторинговой деятельности), определяющие перспективы развития педагогического коллектива в целом и повышения профессионального мастерства отдельных педагогов. </w:t>
      </w:r>
      <w:r w:rsidRPr="000F0DC6">
        <w:rPr>
          <w:rFonts w:ascii="Times New Roman" w:eastAsia="Times New Roman" w:hAnsi="Times New Roman" w:cs="Times New Roman"/>
          <w:b/>
          <w:sz w:val="28"/>
          <w:szCs w:val="28"/>
          <w:lang w:eastAsia="ru-RU"/>
        </w:rPr>
        <w:t xml:space="preserve">                        </w:t>
      </w:r>
    </w:p>
    <w:p w:rsidR="000F0DC6" w:rsidRPr="000F0DC6" w:rsidRDefault="000F0DC6" w:rsidP="000F0DC6">
      <w:pPr>
        <w:spacing w:after="0" w:line="240" w:lineRule="auto"/>
        <w:jc w:val="center"/>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val="en-US" w:eastAsia="ru-RU"/>
        </w:rPr>
        <w:t>I</w:t>
      </w:r>
      <w:r w:rsidRPr="000F0DC6">
        <w:rPr>
          <w:rFonts w:ascii="Times New Roman" w:eastAsia="Times New Roman" w:hAnsi="Times New Roman" w:cs="Times New Roman"/>
          <w:b/>
          <w:color w:val="002060"/>
          <w:sz w:val="24"/>
          <w:szCs w:val="20"/>
          <w:lang w:eastAsia="ru-RU"/>
        </w:rPr>
        <w:t>.Краткая информация о ДОУ:</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 2014 -2015 учебном году ДОУ посещают</w:t>
      </w:r>
      <w:r w:rsidRPr="000F0DC6">
        <w:rPr>
          <w:rFonts w:ascii="Times New Roman" w:eastAsia="Times New Roman" w:hAnsi="Times New Roman" w:cs="Times New Roman"/>
          <w:color w:val="000000"/>
          <w:sz w:val="24"/>
          <w:szCs w:val="24"/>
          <w:u w:val="single"/>
          <w:lang w:eastAsia="ar-SA"/>
        </w:rPr>
        <w:t xml:space="preserve"> 194</w:t>
      </w:r>
      <w:r w:rsidRPr="000F0DC6">
        <w:rPr>
          <w:rFonts w:ascii="Times New Roman" w:eastAsia="Times New Roman" w:hAnsi="Times New Roman" w:cs="Times New Roman"/>
          <w:color w:val="000000"/>
          <w:sz w:val="24"/>
          <w:szCs w:val="24"/>
          <w:lang w:eastAsia="ar-SA"/>
        </w:rPr>
        <w:t xml:space="preserve"> детей, из них детей (на 01.01.2015 года) в возрасте:</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от 1,5 года до 3 лет -</w:t>
      </w:r>
      <w:r w:rsidRPr="000F0DC6">
        <w:rPr>
          <w:rFonts w:ascii="Times New Roman" w:eastAsia="Times New Roman" w:hAnsi="Times New Roman" w:cs="Times New Roman"/>
          <w:color w:val="000000"/>
          <w:sz w:val="24"/>
          <w:szCs w:val="24"/>
          <w:u w:val="single"/>
          <w:lang w:eastAsia="ar-SA"/>
        </w:rPr>
        <w:t xml:space="preserve">  44 </w:t>
      </w:r>
      <w:r w:rsidRPr="000F0DC6">
        <w:rPr>
          <w:rFonts w:ascii="Times New Roman" w:eastAsia="Times New Roman" w:hAnsi="Times New Roman" w:cs="Times New Roman"/>
          <w:color w:val="000000"/>
          <w:sz w:val="24"/>
          <w:szCs w:val="24"/>
          <w:lang w:eastAsia="ar-SA"/>
        </w:rPr>
        <w:t xml:space="preserve"> детей,</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с 2 до 3 лет </w:t>
      </w:r>
      <w:r w:rsidRPr="000F0DC6">
        <w:rPr>
          <w:rFonts w:ascii="Times New Roman" w:eastAsia="Times New Roman" w:hAnsi="Times New Roman" w:cs="Times New Roman"/>
          <w:color w:val="000000"/>
          <w:sz w:val="24"/>
          <w:szCs w:val="24"/>
          <w:u w:val="single"/>
          <w:lang w:eastAsia="ar-SA"/>
        </w:rPr>
        <w:t xml:space="preserve">   45   </w:t>
      </w:r>
      <w:r w:rsidRPr="000F0DC6">
        <w:rPr>
          <w:rFonts w:ascii="Times New Roman" w:eastAsia="Times New Roman" w:hAnsi="Times New Roman" w:cs="Times New Roman"/>
          <w:color w:val="000000"/>
          <w:sz w:val="24"/>
          <w:szCs w:val="24"/>
          <w:lang w:eastAsia="ar-SA"/>
        </w:rPr>
        <w:t xml:space="preserve">детей, </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с 3 до 4 лет </w:t>
      </w:r>
      <w:r w:rsidRPr="000F0DC6">
        <w:rPr>
          <w:rFonts w:ascii="Times New Roman" w:eastAsia="Times New Roman" w:hAnsi="Times New Roman" w:cs="Times New Roman"/>
          <w:color w:val="000000"/>
          <w:sz w:val="24"/>
          <w:szCs w:val="24"/>
          <w:u w:val="single"/>
          <w:lang w:eastAsia="ar-SA"/>
        </w:rPr>
        <w:t xml:space="preserve">  28 </w:t>
      </w:r>
      <w:r w:rsidRPr="000F0DC6">
        <w:rPr>
          <w:rFonts w:ascii="Times New Roman" w:eastAsia="Times New Roman" w:hAnsi="Times New Roman" w:cs="Times New Roman"/>
          <w:color w:val="000000"/>
          <w:sz w:val="24"/>
          <w:szCs w:val="24"/>
          <w:lang w:eastAsia="ar-SA"/>
        </w:rPr>
        <w:t xml:space="preserve"> детей, </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с 4 до 5 лет - </w:t>
      </w:r>
      <w:r w:rsidRPr="000F0DC6">
        <w:rPr>
          <w:rFonts w:ascii="Times New Roman" w:eastAsia="Times New Roman" w:hAnsi="Times New Roman" w:cs="Times New Roman"/>
          <w:color w:val="000000"/>
          <w:sz w:val="24"/>
          <w:szCs w:val="24"/>
          <w:u w:val="single"/>
          <w:lang w:eastAsia="ar-SA"/>
        </w:rPr>
        <w:t xml:space="preserve"> 27 </w:t>
      </w:r>
      <w:r w:rsidRPr="000F0DC6">
        <w:rPr>
          <w:rFonts w:ascii="Times New Roman" w:eastAsia="Times New Roman" w:hAnsi="Times New Roman" w:cs="Times New Roman"/>
          <w:color w:val="000000"/>
          <w:sz w:val="24"/>
          <w:szCs w:val="24"/>
          <w:lang w:eastAsia="ar-SA"/>
        </w:rPr>
        <w:t xml:space="preserve"> детей,</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с 5 до 7 лет - </w:t>
      </w:r>
      <w:r w:rsidRPr="000F0DC6">
        <w:rPr>
          <w:rFonts w:ascii="Times New Roman" w:eastAsia="Times New Roman" w:hAnsi="Times New Roman" w:cs="Times New Roman"/>
          <w:color w:val="000000"/>
          <w:sz w:val="24"/>
          <w:szCs w:val="24"/>
          <w:u w:val="single"/>
          <w:lang w:eastAsia="ar-SA"/>
        </w:rPr>
        <w:t xml:space="preserve"> 26 </w:t>
      </w:r>
      <w:r w:rsidRPr="000F0DC6">
        <w:rPr>
          <w:rFonts w:ascii="Times New Roman" w:eastAsia="Times New Roman" w:hAnsi="Times New Roman" w:cs="Times New Roman"/>
          <w:color w:val="000000"/>
          <w:sz w:val="24"/>
          <w:szCs w:val="24"/>
          <w:lang w:eastAsia="ar-SA"/>
        </w:rPr>
        <w:t xml:space="preserve"> детей,</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с 5 до 6 лет - </w:t>
      </w:r>
      <w:r w:rsidRPr="000F0DC6">
        <w:rPr>
          <w:rFonts w:ascii="Times New Roman" w:eastAsia="Times New Roman" w:hAnsi="Times New Roman" w:cs="Times New Roman"/>
          <w:color w:val="000000"/>
          <w:sz w:val="24"/>
          <w:szCs w:val="24"/>
          <w:u w:val="single"/>
          <w:lang w:eastAsia="ar-SA"/>
        </w:rPr>
        <w:t xml:space="preserve"> 12 </w:t>
      </w:r>
      <w:r w:rsidRPr="000F0DC6">
        <w:rPr>
          <w:rFonts w:ascii="Times New Roman" w:eastAsia="Times New Roman" w:hAnsi="Times New Roman" w:cs="Times New Roman"/>
          <w:color w:val="000000"/>
          <w:sz w:val="24"/>
          <w:szCs w:val="24"/>
          <w:lang w:eastAsia="ar-SA"/>
        </w:rPr>
        <w:t xml:space="preserve"> детей, </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с 6 до 7 лет - </w:t>
      </w:r>
      <w:r w:rsidRPr="000F0DC6">
        <w:rPr>
          <w:rFonts w:ascii="Times New Roman" w:eastAsia="Times New Roman" w:hAnsi="Times New Roman" w:cs="Times New Roman"/>
          <w:color w:val="000000"/>
          <w:sz w:val="24"/>
          <w:szCs w:val="24"/>
          <w:u w:val="single"/>
          <w:lang w:eastAsia="ar-SA"/>
        </w:rPr>
        <w:t xml:space="preserve">  12 </w:t>
      </w:r>
      <w:r w:rsidRPr="000F0DC6">
        <w:rPr>
          <w:rFonts w:ascii="Times New Roman" w:eastAsia="Times New Roman" w:hAnsi="Times New Roman" w:cs="Times New Roman"/>
          <w:color w:val="000000"/>
          <w:sz w:val="24"/>
          <w:szCs w:val="24"/>
          <w:lang w:eastAsia="ar-SA"/>
        </w:rPr>
        <w:t xml:space="preserve"> детей.</w:t>
      </w: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tbl>
      <w:tblPr>
        <w:tblW w:w="9260" w:type="dxa"/>
        <w:jc w:val="center"/>
        <w:tblInd w:w="235" w:type="dxa"/>
        <w:tblLayout w:type="fixed"/>
        <w:tblCellMar>
          <w:left w:w="0" w:type="dxa"/>
          <w:right w:w="0" w:type="dxa"/>
        </w:tblCellMar>
        <w:tblLook w:val="0000" w:firstRow="0" w:lastRow="0" w:firstColumn="0" w:lastColumn="0" w:noHBand="0" w:noVBand="0"/>
      </w:tblPr>
      <w:tblGrid>
        <w:gridCol w:w="615"/>
        <w:gridCol w:w="23"/>
        <w:gridCol w:w="6447"/>
        <w:gridCol w:w="2175"/>
      </w:tblGrid>
      <w:tr w:rsidR="000F0DC6" w:rsidRPr="000F0DC6" w:rsidTr="00843028">
        <w:trPr>
          <w:trHeight w:val="307"/>
          <w:jc w:val="center"/>
        </w:trPr>
        <w:tc>
          <w:tcPr>
            <w:tcW w:w="638"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w:t>
            </w:r>
          </w:p>
        </w:tc>
        <w:tc>
          <w:tcPr>
            <w:tcW w:w="6447"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Наименование групп</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Количество детей</w:t>
            </w:r>
          </w:p>
        </w:tc>
      </w:tr>
      <w:tr w:rsidR="000F0DC6" w:rsidRPr="000F0DC6" w:rsidTr="00843028">
        <w:trPr>
          <w:trHeight w:val="298"/>
          <w:jc w:val="center"/>
        </w:trPr>
        <w:tc>
          <w:tcPr>
            <w:tcW w:w="638"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6447"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Разновозрастная младшая группа с 1,5 до 3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24</w:t>
            </w:r>
          </w:p>
        </w:tc>
      </w:tr>
      <w:tr w:rsidR="000F0DC6" w:rsidRPr="000F0DC6" w:rsidTr="00843028">
        <w:trPr>
          <w:trHeight w:val="302"/>
          <w:jc w:val="center"/>
        </w:trPr>
        <w:tc>
          <w:tcPr>
            <w:tcW w:w="638"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c>
          <w:tcPr>
            <w:tcW w:w="6447"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Вторая младшая группа с 3 до 4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28</w:t>
            </w:r>
          </w:p>
        </w:tc>
      </w:tr>
      <w:tr w:rsidR="000F0DC6" w:rsidRPr="000F0DC6" w:rsidTr="00843028">
        <w:trPr>
          <w:trHeight w:val="298"/>
          <w:jc w:val="center"/>
        </w:trPr>
        <w:tc>
          <w:tcPr>
            <w:tcW w:w="638"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c>
          <w:tcPr>
            <w:tcW w:w="6447"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Средняя  группа с 4 до 5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27</w:t>
            </w:r>
          </w:p>
        </w:tc>
      </w:tr>
      <w:tr w:rsidR="000F0DC6" w:rsidRPr="000F0DC6" w:rsidTr="00843028">
        <w:trPr>
          <w:trHeight w:val="298"/>
          <w:jc w:val="center"/>
        </w:trPr>
        <w:tc>
          <w:tcPr>
            <w:tcW w:w="638"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w:t>
            </w:r>
          </w:p>
        </w:tc>
        <w:tc>
          <w:tcPr>
            <w:tcW w:w="6447"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Разновозрастная группа с 5 до 7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26</w:t>
            </w:r>
          </w:p>
        </w:tc>
      </w:tr>
      <w:tr w:rsidR="000F0DC6" w:rsidRPr="000F0DC6" w:rsidTr="00843028">
        <w:trPr>
          <w:trHeight w:val="302"/>
          <w:jc w:val="center"/>
        </w:trPr>
        <w:tc>
          <w:tcPr>
            <w:tcW w:w="638"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w:t>
            </w:r>
          </w:p>
        </w:tc>
        <w:tc>
          <w:tcPr>
            <w:tcW w:w="6447"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Старшая логопедическая группа с 5 до 6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w:t>
            </w:r>
          </w:p>
        </w:tc>
      </w:tr>
      <w:tr w:rsidR="000F0DC6" w:rsidRPr="000F0DC6" w:rsidTr="00843028">
        <w:trPr>
          <w:trHeight w:val="298"/>
          <w:jc w:val="center"/>
        </w:trPr>
        <w:tc>
          <w:tcPr>
            <w:tcW w:w="638"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w:t>
            </w:r>
          </w:p>
        </w:tc>
        <w:tc>
          <w:tcPr>
            <w:tcW w:w="6447"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Подготовительная логопедическая  группа </w:t>
            </w:r>
          </w:p>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 6 до 7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w:t>
            </w:r>
          </w:p>
        </w:tc>
      </w:tr>
      <w:tr w:rsidR="000F0DC6" w:rsidRPr="000F0DC6" w:rsidTr="00843028">
        <w:trPr>
          <w:trHeight w:val="312"/>
          <w:jc w:val="center"/>
        </w:trPr>
        <w:tc>
          <w:tcPr>
            <w:tcW w:w="9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2060"/>
                <w:sz w:val="24"/>
                <w:szCs w:val="24"/>
                <w:lang w:eastAsia="ar-SA"/>
              </w:rPr>
              <w:lastRenderedPageBreak/>
              <w:t>Структурное подразделение</w:t>
            </w:r>
          </w:p>
        </w:tc>
      </w:tr>
      <w:tr w:rsidR="000F0DC6" w:rsidRPr="000F0DC6" w:rsidTr="00843028">
        <w:trPr>
          <w:trHeight w:val="312"/>
          <w:jc w:val="center"/>
        </w:trPr>
        <w:tc>
          <w:tcPr>
            <w:tcW w:w="615" w:type="dxa"/>
            <w:tcBorders>
              <w:top w:val="single" w:sz="4" w:space="0" w:color="000000"/>
              <w:left w:val="single" w:sz="4" w:space="0" w:color="000000"/>
              <w:bottom w:val="single" w:sz="4" w:space="0" w:color="000000"/>
              <w:right w:val="single" w:sz="4" w:space="0" w:color="auto"/>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6470" w:type="dxa"/>
            <w:gridSpan w:val="2"/>
            <w:tcBorders>
              <w:top w:val="single" w:sz="4" w:space="0" w:color="000000"/>
              <w:left w:val="single" w:sz="4" w:space="0" w:color="auto"/>
              <w:bottom w:val="single" w:sz="4" w:space="0" w:color="000000"/>
            </w:tcBorders>
            <w:shd w:val="clear" w:color="auto" w:fill="FFFFFF"/>
          </w:tcPr>
          <w:p w:rsidR="000F0DC6" w:rsidRPr="000F0DC6" w:rsidRDefault="000F0DC6" w:rsidP="000F0DC6">
            <w:pPr>
              <w:suppressAutoHyphens/>
              <w:spacing w:after="0" w:line="240" w:lineRule="auto"/>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Разновозрастная младшая группа с 1,5 до 3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w:t>
            </w:r>
          </w:p>
        </w:tc>
      </w:tr>
      <w:tr w:rsidR="000F0DC6" w:rsidRPr="000F0DC6" w:rsidTr="00843028">
        <w:trPr>
          <w:trHeight w:val="312"/>
          <w:jc w:val="center"/>
        </w:trPr>
        <w:tc>
          <w:tcPr>
            <w:tcW w:w="615" w:type="dxa"/>
            <w:tcBorders>
              <w:top w:val="single" w:sz="4" w:space="0" w:color="000000"/>
              <w:left w:val="single" w:sz="4" w:space="0" w:color="000000"/>
              <w:bottom w:val="single" w:sz="4" w:space="0" w:color="000000"/>
              <w:right w:val="single" w:sz="4" w:space="0" w:color="auto"/>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c>
          <w:tcPr>
            <w:tcW w:w="6470" w:type="dxa"/>
            <w:gridSpan w:val="2"/>
            <w:tcBorders>
              <w:top w:val="single" w:sz="4" w:space="0" w:color="000000"/>
              <w:left w:val="single" w:sz="4" w:space="0" w:color="auto"/>
              <w:bottom w:val="single" w:sz="4" w:space="0" w:color="000000"/>
            </w:tcBorders>
            <w:shd w:val="clear" w:color="auto" w:fill="FFFFFF"/>
          </w:tcPr>
          <w:p w:rsidR="000F0DC6" w:rsidRPr="000F0DC6" w:rsidRDefault="000F0DC6" w:rsidP="000F0DC6">
            <w:pPr>
              <w:suppressAutoHyphens/>
              <w:spacing w:after="0" w:line="240" w:lineRule="auto"/>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Младшая группа с 2 до 3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w:t>
            </w:r>
          </w:p>
        </w:tc>
      </w:tr>
      <w:tr w:rsidR="000F0DC6" w:rsidRPr="000F0DC6" w:rsidTr="00843028">
        <w:trPr>
          <w:trHeight w:val="312"/>
          <w:jc w:val="center"/>
        </w:trPr>
        <w:tc>
          <w:tcPr>
            <w:tcW w:w="615" w:type="dxa"/>
            <w:tcBorders>
              <w:top w:val="single" w:sz="4" w:space="0" w:color="000000"/>
              <w:left w:val="single" w:sz="4" w:space="0" w:color="000000"/>
              <w:bottom w:val="single" w:sz="4" w:space="0" w:color="000000"/>
              <w:right w:val="single" w:sz="4" w:space="0" w:color="auto"/>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c>
          <w:tcPr>
            <w:tcW w:w="6470" w:type="dxa"/>
            <w:gridSpan w:val="2"/>
            <w:tcBorders>
              <w:top w:val="single" w:sz="4" w:space="0" w:color="000000"/>
              <w:left w:val="single" w:sz="4" w:space="0" w:color="auto"/>
              <w:bottom w:val="single" w:sz="4" w:space="0" w:color="000000"/>
            </w:tcBorders>
            <w:shd w:val="clear" w:color="auto" w:fill="FFFFFF"/>
          </w:tcPr>
          <w:p w:rsidR="000F0DC6" w:rsidRPr="000F0DC6" w:rsidRDefault="000F0DC6" w:rsidP="000F0DC6">
            <w:pPr>
              <w:suppressAutoHyphens/>
              <w:spacing w:after="0" w:line="240" w:lineRule="auto"/>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Младшая группа с 2 до 3 лет</w:t>
            </w:r>
          </w:p>
        </w:tc>
        <w:tc>
          <w:tcPr>
            <w:tcW w:w="217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25</w:t>
            </w:r>
          </w:p>
        </w:tc>
      </w:tr>
      <w:tr w:rsidR="000F0DC6" w:rsidRPr="000F0DC6" w:rsidTr="00843028">
        <w:trPr>
          <w:trHeight w:val="312"/>
          <w:jc w:val="center"/>
        </w:trPr>
        <w:tc>
          <w:tcPr>
            <w:tcW w:w="615" w:type="dxa"/>
            <w:tcBorders>
              <w:top w:val="single" w:sz="4" w:space="0" w:color="000000"/>
              <w:left w:val="single" w:sz="4" w:space="0" w:color="000000"/>
              <w:bottom w:val="single" w:sz="4" w:space="0" w:color="000000"/>
              <w:right w:val="single" w:sz="4" w:space="0" w:color="auto"/>
            </w:tcBorders>
            <w:shd w:val="clear" w:color="auto" w:fill="DAEEF3" w:themeFill="accent5" w:themeFillTint="33"/>
          </w:tcPr>
          <w:p w:rsidR="000F0DC6" w:rsidRPr="000F0DC6" w:rsidRDefault="000F0DC6" w:rsidP="000F0DC6">
            <w:pPr>
              <w:suppressAutoHyphens/>
              <w:spacing w:after="0" w:line="240" w:lineRule="auto"/>
              <w:jc w:val="center"/>
              <w:rPr>
                <w:rFonts w:ascii="Times New Roman" w:eastAsia="Times New Roman" w:hAnsi="Times New Roman" w:cs="Times New Roman"/>
                <w:color w:val="000000"/>
                <w:sz w:val="24"/>
                <w:szCs w:val="24"/>
                <w:lang w:eastAsia="ar-SA"/>
              </w:rPr>
            </w:pPr>
          </w:p>
        </w:tc>
        <w:tc>
          <w:tcPr>
            <w:tcW w:w="6470" w:type="dxa"/>
            <w:gridSpan w:val="2"/>
            <w:tcBorders>
              <w:top w:val="single" w:sz="4" w:space="0" w:color="000000"/>
              <w:left w:val="single" w:sz="4" w:space="0" w:color="auto"/>
              <w:bottom w:val="single" w:sz="4" w:space="0" w:color="000000"/>
            </w:tcBorders>
            <w:shd w:val="clear" w:color="auto" w:fill="DAEEF3" w:themeFill="accent5" w:themeFillTint="33"/>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ИТОГО</w:t>
            </w:r>
          </w:p>
        </w:tc>
        <w:tc>
          <w:tcPr>
            <w:tcW w:w="21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194</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Процентное соотношение характеристики воспитанников ДОУ по половому различию </w:t>
      </w: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jc w:val="center"/>
        <w:tblInd w:w="-10" w:type="dxa"/>
        <w:tblLayout w:type="fixed"/>
        <w:tblLook w:val="0000" w:firstRow="0" w:lastRow="0" w:firstColumn="0" w:lastColumn="0" w:noHBand="0" w:noVBand="0"/>
      </w:tblPr>
      <w:tblGrid>
        <w:gridCol w:w="4637"/>
        <w:gridCol w:w="4670"/>
      </w:tblGrid>
      <w:tr w:rsidR="000F0DC6" w:rsidRPr="000F0DC6" w:rsidTr="00843028">
        <w:trPr>
          <w:jc w:val="center"/>
        </w:trPr>
        <w:tc>
          <w:tcPr>
            <w:tcW w:w="4637"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Девочки</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Мальчики</w:t>
            </w:r>
          </w:p>
        </w:tc>
      </w:tr>
      <w:tr w:rsidR="000F0DC6" w:rsidRPr="000F0DC6" w:rsidTr="00843028">
        <w:trPr>
          <w:jc w:val="center"/>
        </w:trPr>
        <w:tc>
          <w:tcPr>
            <w:tcW w:w="4637"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47%</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53%</w:t>
            </w:r>
          </w:p>
        </w:tc>
      </w:tr>
    </w:tbl>
    <w:p w:rsidR="000F0DC6" w:rsidRPr="000F0DC6" w:rsidRDefault="000F0DC6" w:rsidP="000F0DC6">
      <w:pPr>
        <w:suppressAutoHyphens/>
        <w:spacing w:after="0" w:line="240" w:lineRule="auto"/>
        <w:ind w:firstLine="720"/>
        <w:jc w:val="both"/>
        <w:rPr>
          <w:rFonts w:ascii="Times New Roman" w:eastAsia="Times New Roman" w:hAnsi="Times New Roman" w:cs="Times New Roman"/>
          <w:b/>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Процентное соотношение количества детей по порядку рождения в семье</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tbl>
      <w:tblPr>
        <w:tblW w:w="0" w:type="auto"/>
        <w:jc w:val="center"/>
        <w:tblInd w:w="-10" w:type="dxa"/>
        <w:tblLayout w:type="fixed"/>
        <w:tblLook w:val="0000" w:firstRow="0" w:lastRow="0" w:firstColumn="0" w:lastColumn="0" w:noHBand="0" w:noVBand="0"/>
      </w:tblPr>
      <w:tblGrid>
        <w:gridCol w:w="1850"/>
        <w:gridCol w:w="1848"/>
        <w:gridCol w:w="1848"/>
        <w:gridCol w:w="1892"/>
        <w:gridCol w:w="1869"/>
      </w:tblGrid>
      <w:tr w:rsidR="000F0DC6" w:rsidRPr="000F0DC6" w:rsidTr="00843028">
        <w:trPr>
          <w:jc w:val="center"/>
        </w:trPr>
        <w:tc>
          <w:tcPr>
            <w:tcW w:w="1850"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Первый ребенок</w:t>
            </w:r>
          </w:p>
        </w:tc>
        <w:tc>
          <w:tcPr>
            <w:tcW w:w="184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Второй ребенок</w:t>
            </w:r>
          </w:p>
        </w:tc>
        <w:tc>
          <w:tcPr>
            <w:tcW w:w="184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Третий ребенок</w:t>
            </w:r>
          </w:p>
        </w:tc>
        <w:tc>
          <w:tcPr>
            <w:tcW w:w="1892"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Четвертый ребенок</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pacing w:after="0" w:line="240" w:lineRule="auto"/>
              <w:ind w:firstLine="38"/>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Пятый ребёнок</w:t>
            </w:r>
          </w:p>
        </w:tc>
      </w:tr>
      <w:tr w:rsidR="000F0DC6" w:rsidRPr="000F0DC6" w:rsidTr="00843028">
        <w:trPr>
          <w:jc w:val="center"/>
        </w:trPr>
        <w:tc>
          <w:tcPr>
            <w:tcW w:w="1850"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58%</w:t>
            </w:r>
          </w:p>
        </w:tc>
        <w:tc>
          <w:tcPr>
            <w:tcW w:w="184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29%</w:t>
            </w:r>
          </w:p>
        </w:tc>
        <w:tc>
          <w:tcPr>
            <w:tcW w:w="184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w:t>
            </w:r>
          </w:p>
        </w:tc>
        <w:tc>
          <w:tcPr>
            <w:tcW w:w="1892"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bl>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b/>
          <w:color w:val="000000"/>
          <w:sz w:val="24"/>
          <w:szCs w:val="24"/>
          <w:lang w:eastAsia="ar-SA"/>
        </w:rPr>
      </w:pPr>
      <w:bookmarkStart w:id="0" w:name="bookmark8"/>
      <w:r w:rsidRPr="000F0DC6">
        <w:rPr>
          <w:rFonts w:ascii="Times New Roman" w:eastAsia="Times New Roman" w:hAnsi="Times New Roman" w:cs="Times New Roman"/>
          <w:color w:val="000000"/>
          <w:sz w:val="24"/>
          <w:szCs w:val="24"/>
          <w:lang w:eastAsia="ar-SA"/>
        </w:rPr>
        <w:t xml:space="preserve">Процентное соотношение социального статуса семей воспитанников </w:t>
      </w:r>
      <w:bookmarkEnd w:id="0"/>
      <w:r w:rsidRPr="000F0DC6">
        <w:rPr>
          <w:rFonts w:ascii="Times New Roman" w:eastAsia="Times New Roman" w:hAnsi="Times New Roman" w:cs="Times New Roman"/>
          <w:color w:val="000000"/>
          <w:sz w:val="24"/>
          <w:szCs w:val="24"/>
          <w:lang w:eastAsia="ar-SA"/>
        </w:rPr>
        <w:t>ДОУ</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b/>
          <w:color w:val="000000"/>
          <w:sz w:val="24"/>
          <w:szCs w:val="24"/>
          <w:lang w:eastAsia="ar-SA"/>
        </w:rPr>
      </w:pPr>
    </w:p>
    <w:tbl>
      <w:tblPr>
        <w:tblW w:w="0" w:type="auto"/>
        <w:jc w:val="center"/>
        <w:tblInd w:w="-10" w:type="dxa"/>
        <w:tblLayout w:type="fixed"/>
        <w:tblLook w:val="0000" w:firstRow="0" w:lastRow="0" w:firstColumn="0" w:lastColumn="0" w:noHBand="0" w:noVBand="0"/>
      </w:tblPr>
      <w:tblGrid>
        <w:gridCol w:w="1277"/>
        <w:gridCol w:w="1945"/>
        <w:gridCol w:w="1609"/>
        <w:gridCol w:w="2568"/>
        <w:gridCol w:w="1908"/>
      </w:tblGrid>
      <w:tr w:rsidR="000F0DC6" w:rsidRPr="000F0DC6" w:rsidTr="00843028">
        <w:trPr>
          <w:jc w:val="center"/>
        </w:trPr>
        <w:tc>
          <w:tcPr>
            <w:tcW w:w="1277"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Рабочие</w:t>
            </w:r>
          </w:p>
        </w:tc>
        <w:tc>
          <w:tcPr>
            <w:tcW w:w="1945"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Госслужащие</w:t>
            </w:r>
          </w:p>
        </w:tc>
        <w:tc>
          <w:tcPr>
            <w:tcW w:w="1609"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Служащие</w:t>
            </w:r>
          </w:p>
        </w:tc>
        <w:tc>
          <w:tcPr>
            <w:tcW w:w="256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Предприниматели</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Безработные</w:t>
            </w:r>
          </w:p>
        </w:tc>
      </w:tr>
      <w:tr w:rsidR="000F0DC6" w:rsidRPr="000F0DC6" w:rsidTr="00843028">
        <w:trPr>
          <w:jc w:val="center"/>
        </w:trPr>
        <w:tc>
          <w:tcPr>
            <w:tcW w:w="1277"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49/25%</w:t>
            </w:r>
          </w:p>
        </w:tc>
        <w:tc>
          <w:tcPr>
            <w:tcW w:w="1945"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76/39%</w:t>
            </w:r>
          </w:p>
        </w:tc>
        <w:tc>
          <w:tcPr>
            <w:tcW w:w="1609"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37/20%</w:t>
            </w:r>
          </w:p>
        </w:tc>
        <w:tc>
          <w:tcPr>
            <w:tcW w:w="256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24/12%</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8/4%</w:t>
            </w:r>
          </w:p>
        </w:tc>
      </w:tr>
    </w:tbl>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1" w:name="bookmark9"/>
      <w:r w:rsidRPr="000F0DC6">
        <w:rPr>
          <w:rFonts w:ascii="Times New Roman" w:eastAsia="Times New Roman" w:hAnsi="Times New Roman" w:cs="Times New Roman"/>
          <w:color w:val="000000"/>
          <w:sz w:val="24"/>
          <w:szCs w:val="24"/>
          <w:lang w:eastAsia="ar-SA"/>
        </w:rPr>
        <w:t xml:space="preserve">Процентное соотношение возрастного ценза родителей воспитанников ДОУ </w:t>
      </w:r>
      <w:bookmarkEnd w:id="1"/>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tbl>
      <w:tblPr>
        <w:tblW w:w="0" w:type="auto"/>
        <w:jc w:val="center"/>
        <w:tblInd w:w="-10" w:type="dxa"/>
        <w:tblLayout w:type="fixed"/>
        <w:tblLook w:val="0000" w:firstRow="0" w:lastRow="0" w:firstColumn="0" w:lastColumn="0" w:noHBand="0" w:noVBand="0"/>
      </w:tblPr>
      <w:tblGrid>
        <w:gridCol w:w="2306"/>
        <w:gridCol w:w="2318"/>
        <w:gridCol w:w="2433"/>
        <w:gridCol w:w="2250"/>
      </w:tblGrid>
      <w:tr w:rsidR="000F0DC6" w:rsidRPr="000F0DC6" w:rsidTr="00843028">
        <w:trPr>
          <w:jc w:val="center"/>
        </w:trPr>
        <w:tc>
          <w:tcPr>
            <w:tcW w:w="2306"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До 25</w:t>
            </w:r>
          </w:p>
        </w:tc>
        <w:tc>
          <w:tcPr>
            <w:tcW w:w="231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До 35</w:t>
            </w:r>
          </w:p>
        </w:tc>
        <w:tc>
          <w:tcPr>
            <w:tcW w:w="2433"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До 45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Свыше 45</w:t>
            </w:r>
          </w:p>
        </w:tc>
      </w:tr>
      <w:tr w:rsidR="000F0DC6" w:rsidRPr="000F0DC6" w:rsidTr="00843028">
        <w:trPr>
          <w:jc w:val="center"/>
        </w:trPr>
        <w:tc>
          <w:tcPr>
            <w:tcW w:w="2306" w:type="dxa"/>
            <w:tcBorders>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57/30%</w:t>
            </w:r>
          </w:p>
        </w:tc>
        <w:tc>
          <w:tcPr>
            <w:tcW w:w="2318" w:type="dxa"/>
            <w:tcBorders>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65/33%</w:t>
            </w:r>
          </w:p>
        </w:tc>
        <w:tc>
          <w:tcPr>
            <w:tcW w:w="2433" w:type="dxa"/>
            <w:tcBorders>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55/28%</w:t>
            </w:r>
          </w:p>
        </w:tc>
        <w:tc>
          <w:tcPr>
            <w:tcW w:w="2250" w:type="dxa"/>
            <w:tcBorders>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17/9%</w:t>
            </w:r>
          </w:p>
        </w:tc>
      </w:tr>
    </w:tbl>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2" w:name="bookmark10"/>
      <w:r w:rsidRPr="000F0DC6">
        <w:rPr>
          <w:rFonts w:ascii="Times New Roman" w:eastAsia="Times New Roman" w:hAnsi="Times New Roman" w:cs="Times New Roman"/>
          <w:color w:val="000000"/>
          <w:sz w:val="24"/>
          <w:szCs w:val="24"/>
          <w:lang w:eastAsia="ar-SA"/>
        </w:rPr>
        <w:t>Процентное соотношение состава семей</w:t>
      </w:r>
      <w:bookmarkEnd w:id="2"/>
      <w:r w:rsidRPr="000F0DC6">
        <w:rPr>
          <w:rFonts w:ascii="Times New Roman" w:eastAsia="Times New Roman" w:hAnsi="Times New Roman" w:cs="Times New Roman"/>
          <w:color w:val="000000"/>
          <w:sz w:val="24"/>
          <w:szCs w:val="24"/>
          <w:lang w:eastAsia="ar-SA"/>
        </w:rPr>
        <w:t xml:space="preserve"> </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tbl>
      <w:tblPr>
        <w:tblW w:w="0" w:type="auto"/>
        <w:jc w:val="center"/>
        <w:tblInd w:w="-10" w:type="dxa"/>
        <w:tblLayout w:type="fixed"/>
        <w:tblLook w:val="0000" w:firstRow="0" w:lastRow="0" w:firstColumn="0" w:lastColumn="0" w:noHBand="0" w:noVBand="0"/>
      </w:tblPr>
      <w:tblGrid>
        <w:gridCol w:w="3092"/>
        <w:gridCol w:w="3073"/>
        <w:gridCol w:w="3142"/>
      </w:tblGrid>
      <w:tr w:rsidR="000F0DC6" w:rsidRPr="000F0DC6" w:rsidTr="00843028">
        <w:trPr>
          <w:jc w:val="center"/>
        </w:trPr>
        <w:tc>
          <w:tcPr>
            <w:tcW w:w="3092"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Неполные семьи</w:t>
            </w:r>
          </w:p>
        </w:tc>
        <w:tc>
          <w:tcPr>
            <w:tcW w:w="3073"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Полные семьи</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Многодетные семьи</w:t>
            </w:r>
          </w:p>
        </w:tc>
      </w:tr>
      <w:tr w:rsidR="000F0DC6" w:rsidRPr="000F0DC6" w:rsidTr="00843028">
        <w:trPr>
          <w:jc w:val="center"/>
        </w:trPr>
        <w:tc>
          <w:tcPr>
            <w:tcW w:w="3092"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41/21%</w:t>
            </w:r>
          </w:p>
        </w:tc>
        <w:tc>
          <w:tcPr>
            <w:tcW w:w="3073"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129/66%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24/13%</w:t>
            </w:r>
          </w:p>
        </w:tc>
      </w:tr>
    </w:tbl>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center"/>
        <w:rPr>
          <w:rFonts w:ascii="Times New Roman" w:eastAsia="Times New Roman" w:hAnsi="Times New Roman" w:cs="Times New Roman"/>
          <w:color w:val="002060"/>
          <w:sz w:val="24"/>
          <w:szCs w:val="24"/>
          <w:lang w:eastAsia="ar-SA"/>
        </w:rPr>
      </w:pPr>
      <w:bookmarkStart w:id="3" w:name="bookmark15"/>
      <w:r w:rsidRPr="000F0DC6">
        <w:rPr>
          <w:rFonts w:ascii="Times New Roman" w:eastAsia="Times New Roman" w:hAnsi="Times New Roman" w:cs="Times New Roman"/>
          <w:b/>
          <w:color w:val="002060"/>
          <w:sz w:val="24"/>
          <w:szCs w:val="20"/>
          <w:lang w:val="en-US" w:eastAsia="ru-RU"/>
        </w:rPr>
        <w:t>I</w:t>
      </w:r>
      <w:r w:rsidRPr="000F0DC6">
        <w:rPr>
          <w:rFonts w:ascii="Times New Roman" w:eastAsia="Times New Roman" w:hAnsi="Times New Roman" w:cs="Times New Roman"/>
          <w:b/>
          <w:color w:val="002060"/>
          <w:sz w:val="24"/>
          <w:szCs w:val="24"/>
          <w:lang w:eastAsia="ar-SA"/>
        </w:rPr>
        <w:t xml:space="preserve"> </w:t>
      </w:r>
      <w:proofErr w:type="spellStart"/>
      <w:r w:rsidRPr="000F0DC6">
        <w:rPr>
          <w:rFonts w:ascii="Times New Roman" w:eastAsia="Times New Roman" w:hAnsi="Times New Roman" w:cs="Times New Roman"/>
          <w:b/>
          <w:color w:val="002060"/>
          <w:sz w:val="24"/>
          <w:szCs w:val="20"/>
          <w:lang w:val="en-US" w:eastAsia="ru-RU"/>
        </w:rPr>
        <w:t>I</w:t>
      </w:r>
      <w:proofErr w:type="spellEnd"/>
      <w:r w:rsidRPr="000F0DC6">
        <w:rPr>
          <w:rFonts w:ascii="Times New Roman" w:eastAsia="Times New Roman" w:hAnsi="Times New Roman" w:cs="Times New Roman"/>
          <w:b/>
          <w:color w:val="002060"/>
          <w:sz w:val="24"/>
          <w:szCs w:val="24"/>
          <w:lang w:eastAsia="ar-SA"/>
        </w:rPr>
        <w:t>. Физическое развитие и здоровье воспитанников</w:t>
      </w:r>
      <w:bookmarkEnd w:id="3"/>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Здоровье детей, посещающих ДОУ, является предметом пристального внимания педагогического коллектива. Дважды в год проводится диагностика уровня физической подготовленности воспитанников, анализируется состояние здоровья детей, ежегодно проводится углубленный медосмотр воспитанников ДОУ.</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1262"/>
        <w:gridCol w:w="946"/>
        <w:gridCol w:w="1162"/>
        <w:gridCol w:w="1011"/>
        <w:gridCol w:w="960"/>
        <w:gridCol w:w="782"/>
        <w:gridCol w:w="1129"/>
        <w:gridCol w:w="1051"/>
        <w:gridCol w:w="1027"/>
      </w:tblGrid>
      <w:tr w:rsidR="000F0DC6" w:rsidRPr="000F0DC6" w:rsidTr="00843028">
        <w:trPr>
          <w:trHeight w:val="566"/>
          <w:jc w:val="center"/>
        </w:trPr>
        <w:tc>
          <w:tcPr>
            <w:tcW w:w="1262" w:type="dxa"/>
            <w:vMerge w:val="restart"/>
            <w:tcBorders>
              <w:top w:val="single" w:sz="4" w:space="0" w:color="000000"/>
              <w:lef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Год</w:t>
            </w:r>
          </w:p>
        </w:tc>
        <w:tc>
          <w:tcPr>
            <w:tcW w:w="2108" w:type="dxa"/>
            <w:gridSpan w:val="2"/>
            <w:vMerge w:val="restart"/>
            <w:tcBorders>
              <w:top w:val="single" w:sz="4" w:space="0" w:color="000000"/>
              <w:lef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Абсолютно здоровых</w:t>
            </w:r>
          </w:p>
        </w:tc>
        <w:tc>
          <w:tcPr>
            <w:tcW w:w="3882" w:type="dxa"/>
            <w:gridSpan w:val="4"/>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Имеющие отклонения</w:t>
            </w:r>
          </w:p>
        </w:tc>
        <w:tc>
          <w:tcPr>
            <w:tcW w:w="2078" w:type="dxa"/>
            <w:gridSpan w:val="2"/>
            <w:vMerge w:val="restart"/>
            <w:tcBorders>
              <w:top w:val="single" w:sz="4" w:space="0" w:color="000000"/>
              <w:left w:val="single" w:sz="4" w:space="0" w:color="000000"/>
              <w:right w:val="single" w:sz="4" w:space="0" w:color="000000"/>
            </w:tcBorders>
            <w:shd w:val="clear" w:color="auto" w:fill="FFFFFF"/>
          </w:tcPr>
          <w:p w:rsidR="000F0DC6" w:rsidRPr="000F0DC6" w:rsidRDefault="000F0DC6" w:rsidP="000F0DC6">
            <w:pPr>
              <w:suppressAutoHyphens/>
              <w:spacing w:after="0" w:line="240" w:lineRule="auto"/>
              <w:ind w:left="138"/>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Имеющие другие заболевания</w:t>
            </w:r>
          </w:p>
        </w:tc>
      </w:tr>
      <w:tr w:rsidR="000F0DC6" w:rsidRPr="000F0DC6" w:rsidTr="00843028">
        <w:trPr>
          <w:trHeight w:val="283"/>
          <w:jc w:val="center"/>
        </w:trPr>
        <w:tc>
          <w:tcPr>
            <w:tcW w:w="1262" w:type="dxa"/>
            <w:vMerge/>
            <w:tcBorders>
              <w:lef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2108" w:type="dxa"/>
            <w:gridSpan w:val="2"/>
            <w:vMerge/>
            <w:tcBorders>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1971"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right="111" w:firstLine="15"/>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В психическом развитии</w:t>
            </w:r>
          </w:p>
        </w:tc>
        <w:tc>
          <w:tcPr>
            <w:tcW w:w="1911" w:type="dxa"/>
            <w:gridSpan w:val="2"/>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9" w:right="111"/>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 xml:space="preserve">В </w:t>
            </w:r>
          </w:p>
          <w:p w:rsidR="000F0DC6" w:rsidRPr="000F0DC6" w:rsidRDefault="000F0DC6" w:rsidP="000F0DC6">
            <w:pPr>
              <w:suppressAutoHyphens/>
              <w:spacing w:after="0" w:line="240" w:lineRule="auto"/>
              <w:ind w:left="9" w:right="111"/>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b/>
                <w:color w:val="000000"/>
                <w:sz w:val="24"/>
                <w:szCs w:val="24"/>
                <w:lang w:eastAsia="ar-SA"/>
              </w:rPr>
              <w:t xml:space="preserve">физическом </w:t>
            </w:r>
            <w:proofErr w:type="gramStart"/>
            <w:r w:rsidRPr="000F0DC6">
              <w:rPr>
                <w:rFonts w:ascii="Times New Roman" w:eastAsia="Times New Roman" w:hAnsi="Times New Roman" w:cs="Times New Roman"/>
                <w:b/>
                <w:color w:val="000000"/>
                <w:sz w:val="24"/>
                <w:szCs w:val="24"/>
                <w:lang w:eastAsia="ar-SA"/>
              </w:rPr>
              <w:t>развитии</w:t>
            </w:r>
            <w:proofErr w:type="gramEnd"/>
          </w:p>
        </w:tc>
        <w:tc>
          <w:tcPr>
            <w:tcW w:w="2078" w:type="dxa"/>
            <w:gridSpan w:val="2"/>
            <w:vMerge/>
            <w:tcBorders>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r>
      <w:tr w:rsidR="000F0DC6" w:rsidRPr="000F0DC6" w:rsidTr="00843028">
        <w:trPr>
          <w:trHeight w:val="288"/>
          <w:jc w:val="center"/>
        </w:trPr>
        <w:tc>
          <w:tcPr>
            <w:tcW w:w="1262" w:type="dxa"/>
            <w:vMerge/>
            <w:tcBorders>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946"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Кол-во</w:t>
            </w:r>
          </w:p>
        </w:tc>
        <w:tc>
          <w:tcPr>
            <w:tcW w:w="116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w:t>
            </w:r>
          </w:p>
        </w:tc>
        <w:tc>
          <w:tcPr>
            <w:tcW w:w="1011"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Кол-во</w:t>
            </w:r>
          </w:p>
        </w:tc>
        <w:tc>
          <w:tcPr>
            <w:tcW w:w="96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w:t>
            </w:r>
          </w:p>
        </w:tc>
        <w:tc>
          <w:tcPr>
            <w:tcW w:w="78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Кол-во</w:t>
            </w:r>
          </w:p>
        </w:tc>
        <w:tc>
          <w:tcPr>
            <w:tcW w:w="112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w:t>
            </w:r>
          </w:p>
        </w:tc>
        <w:tc>
          <w:tcPr>
            <w:tcW w:w="1051"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Кол-во</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w:t>
            </w:r>
          </w:p>
        </w:tc>
      </w:tr>
      <w:tr w:rsidR="000F0DC6" w:rsidRPr="000F0DC6" w:rsidTr="00843028">
        <w:trPr>
          <w:trHeight w:val="283"/>
          <w:jc w:val="center"/>
        </w:trPr>
        <w:tc>
          <w:tcPr>
            <w:tcW w:w="126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95"/>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2013</w:t>
            </w:r>
          </w:p>
        </w:tc>
        <w:tc>
          <w:tcPr>
            <w:tcW w:w="946"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92</w:t>
            </w:r>
          </w:p>
        </w:tc>
        <w:tc>
          <w:tcPr>
            <w:tcW w:w="116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74%</w:t>
            </w:r>
          </w:p>
        </w:tc>
        <w:tc>
          <w:tcPr>
            <w:tcW w:w="1011"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w:t>
            </w:r>
          </w:p>
        </w:tc>
        <w:tc>
          <w:tcPr>
            <w:tcW w:w="96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8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25</w:t>
            </w:r>
          </w:p>
        </w:tc>
        <w:tc>
          <w:tcPr>
            <w:tcW w:w="112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20,4%</w:t>
            </w:r>
          </w:p>
        </w:tc>
        <w:tc>
          <w:tcPr>
            <w:tcW w:w="1051"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5,6%</w:t>
            </w:r>
          </w:p>
        </w:tc>
      </w:tr>
      <w:tr w:rsidR="000F0DC6" w:rsidRPr="000F0DC6" w:rsidTr="00843028">
        <w:trPr>
          <w:trHeight w:val="288"/>
          <w:jc w:val="center"/>
        </w:trPr>
        <w:tc>
          <w:tcPr>
            <w:tcW w:w="126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195"/>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2014</w:t>
            </w:r>
          </w:p>
        </w:tc>
        <w:tc>
          <w:tcPr>
            <w:tcW w:w="946"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112</w:t>
            </w:r>
          </w:p>
        </w:tc>
        <w:tc>
          <w:tcPr>
            <w:tcW w:w="116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75%</w:t>
            </w:r>
          </w:p>
        </w:tc>
        <w:tc>
          <w:tcPr>
            <w:tcW w:w="1011"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w:t>
            </w:r>
          </w:p>
        </w:tc>
        <w:tc>
          <w:tcPr>
            <w:tcW w:w="96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8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35</w:t>
            </w:r>
          </w:p>
        </w:tc>
        <w:tc>
          <w:tcPr>
            <w:tcW w:w="112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23%</w:t>
            </w:r>
          </w:p>
        </w:tc>
        <w:tc>
          <w:tcPr>
            <w:tcW w:w="1051"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Уровень физического развития детей (к концу учебного года)</w:t>
      </w:r>
    </w:p>
    <w:tbl>
      <w:tblPr>
        <w:tblW w:w="0" w:type="auto"/>
        <w:jc w:val="center"/>
        <w:tblInd w:w="5" w:type="dxa"/>
        <w:tblLayout w:type="fixed"/>
        <w:tblCellMar>
          <w:left w:w="0" w:type="dxa"/>
          <w:right w:w="0" w:type="dxa"/>
        </w:tblCellMar>
        <w:tblLook w:val="0000" w:firstRow="0" w:lastRow="0" w:firstColumn="0" w:lastColumn="0" w:noHBand="0" w:noVBand="0"/>
      </w:tblPr>
      <w:tblGrid>
        <w:gridCol w:w="5625"/>
        <w:gridCol w:w="1210"/>
        <w:gridCol w:w="1059"/>
      </w:tblGrid>
      <w:tr w:rsidR="000F0DC6" w:rsidRPr="000F0DC6" w:rsidTr="00843028">
        <w:trPr>
          <w:trHeight w:val="288"/>
          <w:jc w:val="center"/>
        </w:trPr>
        <w:tc>
          <w:tcPr>
            <w:tcW w:w="562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62"/>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lastRenderedPageBreak/>
              <w:t>Уровень физического развития</w:t>
            </w:r>
          </w:p>
        </w:tc>
        <w:tc>
          <w:tcPr>
            <w:tcW w:w="121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2013</w:t>
            </w: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2014</w:t>
            </w:r>
          </w:p>
        </w:tc>
      </w:tr>
      <w:tr w:rsidR="000F0DC6" w:rsidRPr="000F0DC6" w:rsidTr="00843028">
        <w:trPr>
          <w:trHeight w:val="288"/>
          <w:jc w:val="center"/>
        </w:trPr>
        <w:tc>
          <w:tcPr>
            <w:tcW w:w="562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62"/>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Оптимальный</w:t>
            </w:r>
          </w:p>
        </w:tc>
        <w:tc>
          <w:tcPr>
            <w:tcW w:w="121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61</w:t>
            </w: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60</w:t>
            </w:r>
          </w:p>
        </w:tc>
      </w:tr>
      <w:tr w:rsidR="000F0DC6" w:rsidRPr="000F0DC6" w:rsidTr="00843028">
        <w:trPr>
          <w:trHeight w:val="288"/>
          <w:jc w:val="center"/>
        </w:trPr>
        <w:tc>
          <w:tcPr>
            <w:tcW w:w="562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62"/>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Высокий</w:t>
            </w:r>
          </w:p>
        </w:tc>
        <w:tc>
          <w:tcPr>
            <w:tcW w:w="121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35</w:t>
            </w: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56</w:t>
            </w:r>
          </w:p>
        </w:tc>
      </w:tr>
      <w:tr w:rsidR="000F0DC6" w:rsidRPr="000F0DC6" w:rsidTr="00843028">
        <w:trPr>
          <w:trHeight w:val="283"/>
          <w:jc w:val="center"/>
        </w:trPr>
        <w:tc>
          <w:tcPr>
            <w:tcW w:w="562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62"/>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Средний</w:t>
            </w:r>
          </w:p>
        </w:tc>
        <w:tc>
          <w:tcPr>
            <w:tcW w:w="121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28</w:t>
            </w: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34</w:t>
            </w:r>
          </w:p>
        </w:tc>
      </w:tr>
      <w:tr w:rsidR="000F0DC6" w:rsidRPr="000F0DC6" w:rsidTr="00843028">
        <w:trPr>
          <w:trHeight w:val="298"/>
          <w:jc w:val="center"/>
        </w:trPr>
        <w:tc>
          <w:tcPr>
            <w:tcW w:w="562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62"/>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Низкий</w:t>
            </w:r>
          </w:p>
        </w:tc>
        <w:tc>
          <w:tcPr>
            <w:tcW w:w="1210"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1059"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Заболеваемость</w:t>
      </w:r>
    </w:p>
    <w:tbl>
      <w:tblPr>
        <w:tblW w:w="0" w:type="auto"/>
        <w:jc w:val="center"/>
        <w:tblInd w:w="-10" w:type="dxa"/>
        <w:tblLayout w:type="fixed"/>
        <w:tblLook w:val="0000" w:firstRow="0" w:lastRow="0" w:firstColumn="0" w:lastColumn="0" w:noHBand="0" w:noVBand="0"/>
      </w:tblPr>
      <w:tblGrid>
        <w:gridCol w:w="5688"/>
        <w:gridCol w:w="1171"/>
        <w:gridCol w:w="1192"/>
      </w:tblGrid>
      <w:tr w:rsidR="000F0DC6" w:rsidRPr="000F0DC6" w:rsidTr="00843028">
        <w:trPr>
          <w:trHeight w:val="459"/>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Показатели</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2013</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2014</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Среднесписочный состав</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150</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Всего дней посещения</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21 315</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24878</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Посещаемость</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65,8%</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67,5%</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Посещаемость на 1 ребенка в год</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171,8</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191,4</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Пропуски</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11 030</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12185</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Всего пропусков по простудным заболеваниям</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891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873</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Число пропусков на одного ребенка в год</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88,9</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93,7</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Число пропусков по простудным заболеваниям на 1 ребенка</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5,82</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Средняя продолжительность одного заболевания</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Количество случаев заболевания</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891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873</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Количество случаев на одного ребенка</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7,1</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5,82</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Количество часто и длительно болеющих детей</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Число детей ни разу не болевших за год</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17</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32</w:t>
            </w:r>
          </w:p>
        </w:tc>
      </w:tr>
      <w:tr w:rsidR="000F0DC6" w:rsidRPr="000F0DC6" w:rsidTr="00843028">
        <w:trPr>
          <w:jc w:val="center"/>
        </w:trPr>
        <w:tc>
          <w:tcPr>
            <w:tcW w:w="5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Индекс здоровья</w:t>
            </w:r>
            <w:proofErr w:type="gramStart"/>
            <w:r w:rsidRPr="000F0DC6">
              <w:rPr>
                <w:rFonts w:ascii="Times New Roman" w:eastAsia="Times New Roman" w:hAnsi="Times New Roman" w:cs="Times New Roman"/>
                <w:color w:val="000000"/>
                <w:sz w:val="24"/>
                <w:szCs w:val="24"/>
                <w:lang w:eastAsia="ar-SA"/>
              </w:rPr>
              <w:t xml:space="preserve"> (%): (</w:t>
            </w:r>
            <w:proofErr w:type="gramEnd"/>
            <w:r w:rsidRPr="000F0DC6">
              <w:rPr>
                <w:rFonts w:ascii="Times New Roman" w:eastAsia="Times New Roman" w:hAnsi="Times New Roman" w:cs="Times New Roman"/>
                <w:color w:val="000000"/>
                <w:sz w:val="24"/>
                <w:szCs w:val="24"/>
                <w:lang w:eastAsia="ar-SA"/>
              </w:rPr>
              <w:t>число ни разу не болевших в году детей/ на списочный состав)*100</w:t>
            </w:r>
          </w:p>
        </w:tc>
        <w:tc>
          <w:tcPr>
            <w:tcW w:w="1171"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13,7%</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21,3%</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Состояние функциональных систем организма</w:t>
      </w:r>
    </w:p>
    <w:tbl>
      <w:tblPr>
        <w:tblW w:w="0" w:type="auto"/>
        <w:jc w:val="center"/>
        <w:tblInd w:w="5" w:type="dxa"/>
        <w:tblLayout w:type="fixed"/>
        <w:tblCellMar>
          <w:left w:w="0" w:type="dxa"/>
          <w:right w:w="0" w:type="dxa"/>
        </w:tblCellMar>
        <w:tblLook w:val="0000" w:firstRow="0" w:lastRow="0" w:firstColumn="0" w:lastColumn="0" w:noHBand="0" w:noVBand="0"/>
      </w:tblPr>
      <w:tblGrid>
        <w:gridCol w:w="1859"/>
        <w:gridCol w:w="1759"/>
        <w:gridCol w:w="5733"/>
      </w:tblGrid>
      <w:tr w:rsidR="000F0DC6" w:rsidRPr="000F0DC6" w:rsidTr="00843028">
        <w:trPr>
          <w:trHeight w:val="840"/>
          <w:jc w:val="center"/>
        </w:trPr>
        <w:tc>
          <w:tcPr>
            <w:tcW w:w="185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Год</w:t>
            </w:r>
          </w:p>
        </w:tc>
        <w:tc>
          <w:tcPr>
            <w:tcW w:w="175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Количество детей</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Состоят на учёте по следующим заболеваниям</w:t>
            </w:r>
          </w:p>
        </w:tc>
      </w:tr>
      <w:tr w:rsidR="000F0DC6" w:rsidRPr="000F0DC6" w:rsidTr="00843028">
        <w:trPr>
          <w:trHeight w:val="571"/>
          <w:jc w:val="center"/>
        </w:trPr>
        <w:tc>
          <w:tcPr>
            <w:tcW w:w="185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22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2013</w:t>
            </w:r>
          </w:p>
        </w:tc>
        <w:tc>
          <w:tcPr>
            <w:tcW w:w="175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roofErr w:type="spellStart"/>
            <w:r w:rsidRPr="000F0DC6">
              <w:rPr>
                <w:rFonts w:ascii="Times New Roman" w:eastAsia="Times New Roman" w:hAnsi="Times New Roman" w:cs="Times New Roman"/>
                <w:color w:val="000000"/>
                <w:sz w:val="24"/>
                <w:szCs w:val="24"/>
                <w:lang w:eastAsia="ar-SA"/>
              </w:rPr>
              <w:t>энурез</w:t>
            </w:r>
            <w:proofErr w:type="spellEnd"/>
            <w:r w:rsidRPr="000F0DC6">
              <w:rPr>
                <w:rFonts w:ascii="Times New Roman" w:eastAsia="Times New Roman" w:hAnsi="Times New Roman" w:cs="Times New Roman"/>
                <w:color w:val="000000"/>
                <w:sz w:val="24"/>
                <w:szCs w:val="24"/>
                <w:lang w:eastAsia="ar-SA"/>
              </w:rPr>
              <w:t xml:space="preserve"> </w:t>
            </w:r>
          </w:p>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плоскостопие</w:t>
            </w:r>
          </w:p>
        </w:tc>
      </w:tr>
      <w:tr w:rsidR="000F0DC6" w:rsidRPr="000F0DC6" w:rsidTr="00843028">
        <w:trPr>
          <w:trHeight w:val="571"/>
          <w:jc w:val="center"/>
        </w:trPr>
        <w:tc>
          <w:tcPr>
            <w:tcW w:w="185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left="22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2014</w:t>
            </w:r>
          </w:p>
        </w:tc>
        <w:tc>
          <w:tcPr>
            <w:tcW w:w="1759"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c>
          <w:tcPr>
            <w:tcW w:w="5733"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сколиоз</w:t>
            </w:r>
          </w:p>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плоскостопие</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Группы здоровья</w:t>
      </w:r>
    </w:p>
    <w:tbl>
      <w:tblPr>
        <w:tblW w:w="7670" w:type="dxa"/>
        <w:jc w:val="center"/>
        <w:tblInd w:w="5" w:type="dxa"/>
        <w:tblLayout w:type="fixed"/>
        <w:tblCellMar>
          <w:left w:w="0" w:type="dxa"/>
          <w:right w:w="0" w:type="dxa"/>
        </w:tblCellMar>
        <w:tblLook w:val="0000" w:firstRow="0" w:lastRow="0" w:firstColumn="0" w:lastColumn="0" w:noHBand="0" w:noVBand="0"/>
      </w:tblPr>
      <w:tblGrid>
        <w:gridCol w:w="4295"/>
        <w:gridCol w:w="1675"/>
        <w:gridCol w:w="1700"/>
      </w:tblGrid>
      <w:tr w:rsidR="000F0DC6" w:rsidRPr="000F0DC6" w:rsidTr="00843028">
        <w:trPr>
          <w:trHeight w:val="593"/>
          <w:jc w:val="center"/>
        </w:trPr>
        <w:tc>
          <w:tcPr>
            <w:tcW w:w="429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Уровень состояния здоровья</w:t>
            </w:r>
          </w:p>
        </w:tc>
        <w:tc>
          <w:tcPr>
            <w:tcW w:w="167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2013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2014</w:t>
            </w:r>
          </w:p>
        </w:tc>
      </w:tr>
      <w:tr w:rsidR="000F0DC6" w:rsidRPr="000F0DC6" w:rsidTr="00843028">
        <w:trPr>
          <w:trHeight w:val="350"/>
          <w:jc w:val="center"/>
        </w:trPr>
        <w:tc>
          <w:tcPr>
            <w:tcW w:w="429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 группа</w:t>
            </w:r>
          </w:p>
        </w:tc>
        <w:tc>
          <w:tcPr>
            <w:tcW w:w="167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16/12,9%</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15/10%</w:t>
            </w:r>
          </w:p>
        </w:tc>
      </w:tr>
      <w:tr w:rsidR="000F0DC6" w:rsidRPr="000F0DC6" w:rsidTr="00843028">
        <w:trPr>
          <w:trHeight w:val="350"/>
          <w:jc w:val="center"/>
        </w:trPr>
        <w:tc>
          <w:tcPr>
            <w:tcW w:w="429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 группа</w:t>
            </w:r>
          </w:p>
        </w:tc>
        <w:tc>
          <w:tcPr>
            <w:tcW w:w="167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99/79,8%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131/87%</w:t>
            </w:r>
          </w:p>
        </w:tc>
      </w:tr>
      <w:tr w:rsidR="000F0DC6" w:rsidRPr="000F0DC6" w:rsidTr="00843028">
        <w:trPr>
          <w:trHeight w:val="360"/>
          <w:jc w:val="center"/>
        </w:trPr>
        <w:tc>
          <w:tcPr>
            <w:tcW w:w="429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 группа</w:t>
            </w:r>
          </w:p>
        </w:tc>
        <w:tc>
          <w:tcPr>
            <w:tcW w:w="167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9/7,3</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4/3%</w:t>
            </w:r>
          </w:p>
        </w:tc>
      </w:tr>
      <w:tr w:rsidR="000F0DC6" w:rsidRPr="000F0DC6" w:rsidTr="00843028">
        <w:trPr>
          <w:trHeight w:val="370"/>
          <w:jc w:val="center"/>
        </w:trPr>
        <w:tc>
          <w:tcPr>
            <w:tcW w:w="429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 группа</w:t>
            </w:r>
          </w:p>
        </w:tc>
        <w:tc>
          <w:tcPr>
            <w:tcW w:w="167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r w:rsidR="000F0DC6" w:rsidRPr="000F0DC6" w:rsidTr="00843028">
        <w:trPr>
          <w:trHeight w:val="350"/>
          <w:jc w:val="center"/>
        </w:trPr>
        <w:tc>
          <w:tcPr>
            <w:tcW w:w="429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Инвалиды</w:t>
            </w:r>
          </w:p>
        </w:tc>
        <w:tc>
          <w:tcPr>
            <w:tcW w:w="167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r w:rsidR="000F0DC6" w:rsidRPr="000F0DC6" w:rsidTr="00843028">
        <w:trPr>
          <w:trHeight w:val="571"/>
          <w:jc w:val="center"/>
        </w:trPr>
        <w:tc>
          <w:tcPr>
            <w:tcW w:w="429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84"/>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Всего детей</w:t>
            </w:r>
          </w:p>
        </w:tc>
        <w:tc>
          <w:tcPr>
            <w:tcW w:w="167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150</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Данные о травматизме</w:t>
      </w:r>
    </w:p>
    <w:tbl>
      <w:tblPr>
        <w:tblW w:w="6792" w:type="dxa"/>
        <w:jc w:val="center"/>
        <w:tblInd w:w="5" w:type="dxa"/>
        <w:tblLayout w:type="fixed"/>
        <w:tblCellMar>
          <w:left w:w="0" w:type="dxa"/>
          <w:right w:w="0" w:type="dxa"/>
        </w:tblCellMar>
        <w:tblLook w:val="0000" w:firstRow="0" w:lastRow="0" w:firstColumn="0" w:lastColumn="0" w:noHBand="0" w:noVBand="0"/>
      </w:tblPr>
      <w:tblGrid>
        <w:gridCol w:w="2545"/>
        <w:gridCol w:w="1982"/>
        <w:gridCol w:w="2265"/>
      </w:tblGrid>
      <w:tr w:rsidR="000F0DC6" w:rsidRPr="000F0DC6" w:rsidTr="00843028">
        <w:trPr>
          <w:trHeight w:val="466"/>
          <w:jc w:val="center"/>
        </w:trPr>
        <w:tc>
          <w:tcPr>
            <w:tcW w:w="254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Место</w:t>
            </w:r>
          </w:p>
        </w:tc>
        <w:tc>
          <w:tcPr>
            <w:tcW w:w="198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2013</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2014</w:t>
            </w:r>
          </w:p>
        </w:tc>
      </w:tr>
      <w:tr w:rsidR="000F0DC6" w:rsidRPr="000F0DC6" w:rsidTr="00843028">
        <w:trPr>
          <w:trHeight w:val="355"/>
          <w:jc w:val="center"/>
        </w:trPr>
        <w:tc>
          <w:tcPr>
            <w:tcW w:w="254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65"/>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 ДОУ</w:t>
            </w:r>
          </w:p>
        </w:tc>
        <w:tc>
          <w:tcPr>
            <w:tcW w:w="198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0</w:t>
            </w:r>
          </w:p>
        </w:tc>
      </w:tr>
      <w:tr w:rsidR="000F0DC6" w:rsidRPr="000F0DC6" w:rsidTr="00843028">
        <w:trPr>
          <w:trHeight w:val="336"/>
          <w:jc w:val="center"/>
        </w:trPr>
        <w:tc>
          <w:tcPr>
            <w:tcW w:w="2545"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pacing w:after="0" w:line="240" w:lineRule="auto"/>
              <w:ind w:firstLine="265"/>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Дома</w:t>
            </w:r>
          </w:p>
        </w:tc>
        <w:tc>
          <w:tcPr>
            <w:tcW w:w="1982" w:type="dxa"/>
            <w:tcBorders>
              <w:top w:val="single" w:sz="4" w:space="0" w:color="000000"/>
              <w:left w:val="single" w:sz="4" w:space="0" w:color="000000"/>
              <w:bottom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2060"/>
          <w:sz w:val="24"/>
          <w:szCs w:val="24"/>
          <w:lang w:eastAsia="ar-SA"/>
        </w:rPr>
      </w:pPr>
      <w:r w:rsidRPr="000F0DC6">
        <w:rPr>
          <w:rFonts w:ascii="Times New Roman" w:eastAsia="Times New Roman" w:hAnsi="Times New Roman" w:cs="Times New Roman"/>
          <w:b/>
          <w:bCs/>
          <w:color w:val="002060"/>
          <w:sz w:val="24"/>
          <w:szCs w:val="24"/>
          <w:lang w:eastAsia="ar-SA"/>
        </w:rPr>
        <w:lastRenderedPageBreak/>
        <w:t>Резюме:</w:t>
      </w:r>
      <w:r w:rsidRPr="000F0DC6">
        <w:rPr>
          <w:rFonts w:ascii="Times New Roman" w:eastAsia="Times New Roman" w:hAnsi="Times New Roman" w:cs="Times New Roman"/>
          <w:color w:val="002060"/>
          <w:sz w:val="24"/>
          <w:szCs w:val="24"/>
          <w:lang w:eastAsia="ar-SA"/>
        </w:rPr>
        <w:t xml:space="preserve"> </w:t>
      </w:r>
    </w:p>
    <w:p w:rsidR="000F0DC6" w:rsidRPr="000F0DC6" w:rsidRDefault="000F0DC6" w:rsidP="000F0DC6">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0F0DC6" w:rsidRPr="000F0DC6" w:rsidRDefault="000F0DC6" w:rsidP="000F0DC6">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0F0DC6">
        <w:rPr>
          <w:rFonts w:ascii="Times New Roman" w:eastAsia="Times New Roman" w:hAnsi="Times New Roman" w:cs="Times New Roman"/>
          <w:color w:val="000000"/>
          <w:sz w:val="24"/>
          <w:szCs w:val="24"/>
          <w:lang w:eastAsia="ar-SA"/>
        </w:rPr>
        <w:t xml:space="preserve">Тенденции к снижению уровня заболеваемости у воспитанников объясняются тем, что в ДОУ </w:t>
      </w:r>
      <w:r w:rsidRPr="000F0DC6">
        <w:rPr>
          <w:rFonts w:ascii="Times New Roman" w:eastAsia="Times New Roman" w:hAnsi="Times New Roman" w:cs="Times New Roman"/>
          <w:color w:val="000000" w:themeColor="text1"/>
          <w:sz w:val="24"/>
          <w:szCs w:val="24"/>
          <w:bdr w:val="none" w:sz="0" w:space="0" w:color="auto" w:frame="1"/>
          <w:lang w:eastAsia="ru-RU"/>
        </w:rPr>
        <w:t>созданы необходимые условия: оборудован медицинский блок, выполняются санитарно – гигиенические требования, разработан рациональный режим дня и регламент непосредственно-образовательной деятельности в соответствии с требованиями СанПиН.</w:t>
      </w:r>
    </w:p>
    <w:p w:rsidR="000F0DC6" w:rsidRPr="000F0DC6" w:rsidRDefault="000F0DC6" w:rsidP="000F0DC6">
      <w:pPr>
        <w:shd w:val="clear" w:color="auto" w:fill="FFFFFF"/>
        <w:spacing w:after="0"/>
        <w:ind w:firstLine="708"/>
        <w:jc w:val="both"/>
        <w:textAlignment w:val="baseline"/>
        <w:rPr>
          <w:rFonts w:ascii="Times New Roman" w:eastAsia="Times New Roman" w:hAnsi="Times New Roman" w:cs="Times New Roman"/>
          <w:color w:val="000000" w:themeColor="text1"/>
          <w:sz w:val="24"/>
          <w:szCs w:val="24"/>
          <w:lang w:eastAsia="ru-RU"/>
        </w:rPr>
      </w:pPr>
      <w:r w:rsidRPr="000F0DC6">
        <w:rPr>
          <w:rFonts w:ascii="Times New Roman" w:eastAsia="Times New Roman" w:hAnsi="Times New Roman" w:cs="Times New Roman"/>
          <w:color w:val="000000" w:themeColor="text1"/>
          <w:sz w:val="24"/>
          <w:szCs w:val="24"/>
          <w:bdr w:val="none" w:sz="0" w:space="0" w:color="auto" w:frame="1"/>
          <w:lang w:eastAsia="ru-RU"/>
        </w:rPr>
        <w:t>Деятельность воспитанников организована с учетом состояния их здоровья и интересов и направлена на удовлетворение их потребностей, в том числе физиологических (сон, питание, отдых, пребывание на свежем воздухе и др.), познавательных, творческих, потребностей в общении.</w:t>
      </w:r>
    </w:p>
    <w:p w:rsidR="000F0DC6" w:rsidRPr="000F0DC6" w:rsidRDefault="000F0DC6" w:rsidP="000F0DC6">
      <w:pPr>
        <w:suppressAutoHyphens/>
        <w:spacing w:after="0"/>
        <w:ind w:firstLine="72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Анализ физического развития воспитанников к концу учебного года показывает </w:t>
      </w:r>
      <w:r w:rsidRPr="000F0DC6">
        <w:rPr>
          <w:rFonts w:ascii="Times New Roman" w:eastAsia="Times New Roman" w:hAnsi="Times New Roman" w:cs="Times New Roman"/>
          <w:iCs/>
          <w:color w:val="000000"/>
          <w:sz w:val="24"/>
          <w:szCs w:val="24"/>
          <w:lang w:eastAsia="ar-SA"/>
        </w:rPr>
        <w:t>достаточно высокий</w:t>
      </w:r>
      <w:r w:rsidRPr="000F0DC6">
        <w:rPr>
          <w:rFonts w:ascii="Times New Roman" w:eastAsia="Times New Roman" w:hAnsi="Times New Roman" w:cs="Times New Roman"/>
          <w:i/>
          <w:iCs/>
          <w:color w:val="000000"/>
          <w:sz w:val="24"/>
          <w:szCs w:val="24"/>
          <w:lang w:eastAsia="ar-SA"/>
        </w:rPr>
        <w:t xml:space="preserve"> </w:t>
      </w:r>
      <w:r w:rsidRPr="000F0DC6">
        <w:rPr>
          <w:rFonts w:ascii="Times New Roman" w:eastAsia="Times New Roman" w:hAnsi="Times New Roman" w:cs="Times New Roman"/>
          <w:color w:val="000000"/>
          <w:sz w:val="24"/>
          <w:szCs w:val="24"/>
          <w:lang w:eastAsia="ar-SA"/>
        </w:rPr>
        <w:t xml:space="preserve">уровень результативности образовательной деятельности в данном направлении. </w:t>
      </w:r>
    </w:p>
    <w:p w:rsidR="000F0DC6" w:rsidRPr="000F0DC6" w:rsidRDefault="000F0DC6" w:rsidP="000F0DC6">
      <w:pPr>
        <w:pageBreakBefore/>
        <w:suppressAutoHyphens/>
        <w:spacing w:after="0" w:line="240" w:lineRule="auto"/>
        <w:jc w:val="center"/>
        <w:rPr>
          <w:rFonts w:ascii="Times New Roman" w:eastAsia="Times New Roman" w:hAnsi="Times New Roman" w:cs="Times New Roman"/>
          <w:b/>
          <w:color w:val="002060"/>
          <w:sz w:val="24"/>
          <w:szCs w:val="24"/>
          <w:lang w:eastAsia="ar-SA"/>
        </w:rPr>
      </w:pPr>
      <w:r w:rsidRPr="000F0DC6">
        <w:rPr>
          <w:rFonts w:ascii="Times New Roman" w:eastAsia="Times New Roman" w:hAnsi="Times New Roman" w:cs="Times New Roman"/>
          <w:b/>
          <w:color w:val="002060"/>
          <w:sz w:val="24"/>
          <w:szCs w:val="24"/>
          <w:lang w:val="en-US" w:eastAsia="ar-SA"/>
        </w:rPr>
        <w:lastRenderedPageBreak/>
        <w:t>III</w:t>
      </w:r>
      <w:r w:rsidRPr="000F0DC6">
        <w:rPr>
          <w:rFonts w:ascii="Times New Roman" w:eastAsia="Times New Roman" w:hAnsi="Times New Roman" w:cs="Times New Roman"/>
          <w:b/>
          <w:color w:val="002060"/>
          <w:sz w:val="24"/>
          <w:szCs w:val="24"/>
          <w:lang w:eastAsia="ar-SA"/>
        </w:rPr>
        <w:t>. Характеристика кадрового состава</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b/>
          <w:color w:val="000000"/>
          <w:sz w:val="24"/>
          <w:szCs w:val="24"/>
          <w:lang w:eastAsia="ar-SA"/>
        </w:rPr>
      </w:pP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Система работы с педагогическими кадрами ориентируется на реализуемую образовательную программу, которая определяет формы, методы и содержание деятельности каждого педагога и всего педагогического коллектива в целом. В основе этой системы лежит диагностика профессиональной деятельности педагогов, которая помогает оценить компетентность каждого педагога, выявить его запросы и потребности.</w:t>
      </w: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В настоящее время в ДОУ нет </w:t>
      </w:r>
      <w:r w:rsidRPr="000F0DC6">
        <w:rPr>
          <w:rFonts w:ascii="Times New Roman" w:eastAsia="Times New Roman" w:hAnsi="Times New Roman" w:cs="Times New Roman"/>
          <w:iCs/>
          <w:color w:val="000000"/>
          <w:sz w:val="24"/>
          <w:szCs w:val="24"/>
          <w:lang w:eastAsia="ar-SA"/>
        </w:rPr>
        <w:t>проблемы</w:t>
      </w:r>
      <w:r w:rsidRPr="000F0DC6">
        <w:rPr>
          <w:rFonts w:ascii="Times New Roman" w:eastAsia="Times New Roman" w:hAnsi="Times New Roman" w:cs="Times New Roman"/>
          <w:color w:val="000000"/>
          <w:sz w:val="24"/>
          <w:szCs w:val="24"/>
          <w:lang w:eastAsia="ar-SA"/>
        </w:rPr>
        <w:t xml:space="preserve"> с вакансиями. Образовательный процесс осуществляют </w:t>
      </w:r>
      <w:r w:rsidRPr="000F0DC6">
        <w:rPr>
          <w:rFonts w:ascii="Times New Roman" w:eastAsia="Times New Roman" w:hAnsi="Times New Roman" w:cs="Times New Roman"/>
          <w:color w:val="000000"/>
          <w:sz w:val="24"/>
          <w:szCs w:val="24"/>
          <w:u w:val="single"/>
          <w:lang w:eastAsia="ar-SA"/>
        </w:rPr>
        <w:t xml:space="preserve">   </w:t>
      </w:r>
      <w:r w:rsidRPr="000F0DC6">
        <w:rPr>
          <w:rFonts w:ascii="Times New Roman" w:eastAsia="Times New Roman" w:hAnsi="Times New Roman" w:cs="Times New Roman"/>
          <w:b/>
          <w:color w:val="000000"/>
          <w:sz w:val="24"/>
          <w:szCs w:val="24"/>
          <w:u w:val="single"/>
          <w:lang w:eastAsia="ar-SA"/>
        </w:rPr>
        <w:t>25</w:t>
      </w:r>
      <w:r w:rsidRPr="000F0DC6">
        <w:rPr>
          <w:rFonts w:ascii="Times New Roman" w:eastAsia="Times New Roman" w:hAnsi="Times New Roman" w:cs="Times New Roman"/>
          <w:color w:val="000000"/>
          <w:sz w:val="24"/>
          <w:szCs w:val="24"/>
          <w:lang w:eastAsia="ar-SA"/>
        </w:rPr>
        <w:t xml:space="preserve"> педагогов. </w:t>
      </w:r>
      <w:r w:rsidRPr="000F0DC6">
        <w:rPr>
          <w:rFonts w:ascii="Times New Roman" w:eastAsia="Times New Roman" w:hAnsi="Times New Roman" w:cs="Times New Roman"/>
          <w:iCs/>
          <w:color w:val="000000"/>
          <w:sz w:val="24"/>
          <w:szCs w:val="24"/>
          <w:lang w:eastAsia="ar-SA"/>
        </w:rPr>
        <w:t>Отсутствует</w:t>
      </w:r>
      <w:r w:rsidRPr="000F0DC6">
        <w:rPr>
          <w:rFonts w:ascii="Times New Roman" w:eastAsia="Times New Roman" w:hAnsi="Times New Roman" w:cs="Times New Roman"/>
          <w:color w:val="000000"/>
          <w:sz w:val="24"/>
          <w:szCs w:val="24"/>
          <w:lang w:eastAsia="ar-SA"/>
        </w:rPr>
        <w:t xml:space="preserve"> незначительная текучесть кадров. По стажу работы педагогический коллектив представляет собой </w:t>
      </w:r>
      <w:r w:rsidRPr="000F0DC6">
        <w:rPr>
          <w:rFonts w:ascii="Times New Roman" w:eastAsia="Times New Roman" w:hAnsi="Times New Roman" w:cs="Times New Roman"/>
          <w:iCs/>
          <w:color w:val="000000"/>
          <w:sz w:val="24"/>
          <w:szCs w:val="24"/>
          <w:lang w:eastAsia="ar-SA"/>
        </w:rPr>
        <w:t>сочетание опытных и начинающих педагогов</w:t>
      </w:r>
      <w:r w:rsidRPr="000F0DC6">
        <w:rPr>
          <w:rFonts w:ascii="Times New Roman" w:eastAsia="Times New Roman" w:hAnsi="Times New Roman" w:cs="Times New Roman"/>
          <w:color w:val="000000"/>
          <w:sz w:val="24"/>
          <w:szCs w:val="24"/>
          <w:lang w:eastAsia="ar-SA"/>
        </w:rPr>
        <w:t xml:space="preserve">, что позволяет сохранять традиции, способствует обмену опытом и повышению профессионализма работников внутри учреждения. Вместе с тем наблюдается значительное преобладание педагогов с </w:t>
      </w:r>
      <w:r w:rsidRPr="000F0DC6">
        <w:rPr>
          <w:rFonts w:ascii="Times New Roman" w:eastAsia="Times New Roman" w:hAnsi="Times New Roman" w:cs="Times New Roman"/>
          <w:iCs/>
          <w:color w:val="000000"/>
          <w:sz w:val="24"/>
          <w:szCs w:val="24"/>
          <w:lang w:eastAsia="ar-SA"/>
        </w:rPr>
        <w:t>небольшим стажем</w:t>
      </w:r>
      <w:r w:rsidRPr="000F0DC6">
        <w:rPr>
          <w:rFonts w:ascii="Times New Roman" w:eastAsia="Times New Roman" w:hAnsi="Times New Roman" w:cs="Times New Roman"/>
          <w:color w:val="000000"/>
          <w:sz w:val="24"/>
          <w:szCs w:val="24"/>
          <w:lang w:eastAsia="ar-SA"/>
        </w:rPr>
        <w:t xml:space="preserve">, что говорит об </w:t>
      </w:r>
      <w:r w:rsidRPr="000F0DC6">
        <w:rPr>
          <w:rFonts w:ascii="Times New Roman" w:eastAsia="Times New Roman" w:hAnsi="Times New Roman" w:cs="Times New Roman"/>
          <w:iCs/>
          <w:color w:val="000000"/>
          <w:sz w:val="24"/>
          <w:szCs w:val="24"/>
          <w:lang w:eastAsia="ar-SA"/>
        </w:rPr>
        <w:t>обновлении</w:t>
      </w:r>
      <w:r w:rsidRPr="000F0DC6">
        <w:rPr>
          <w:rFonts w:ascii="Times New Roman" w:eastAsia="Times New Roman" w:hAnsi="Times New Roman" w:cs="Times New Roman"/>
          <w:color w:val="000000"/>
          <w:sz w:val="24"/>
          <w:szCs w:val="24"/>
          <w:lang w:eastAsia="ar-SA"/>
        </w:rPr>
        <w:t xml:space="preserve"> коллектива.</w:t>
      </w: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Педагогический коллектив отличается большим творческим потенциалом, большая часть педагогов находятся в творческом поиске, повышая свой профессиональный уровень самообразованием. Наблюдается устойчивая тенденция повышения квалификационного уровня педагогов по собственной инициативе. </w:t>
      </w: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Данные о профессиональном уровне педагогов приведены в таблицах.</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t>Кадровое обеспечение ДОУ</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2060"/>
          <w:sz w:val="24"/>
          <w:szCs w:val="24"/>
          <w:u w:val="single"/>
          <w:lang w:eastAsia="ar-SA"/>
        </w:rPr>
      </w:pPr>
    </w:p>
    <w:tbl>
      <w:tblPr>
        <w:tblW w:w="0" w:type="auto"/>
        <w:jc w:val="center"/>
        <w:tblInd w:w="-2" w:type="dxa"/>
        <w:tblLayout w:type="fixed"/>
        <w:tblCellMar>
          <w:top w:w="55" w:type="dxa"/>
          <w:left w:w="55" w:type="dxa"/>
          <w:bottom w:w="55" w:type="dxa"/>
          <w:right w:w="55" w:type="dxa"/>
        </w:tblCellMar>
        <w:tblLook w:val="0000" w:firstRow="0" w:lastRow="0" w:firstColumn="0" w:lastColumn="0" w:noHBand="0" w:noVBand="0"/>
      </w:tblPr>
      <w:tblGrid>
        <w:gridCol w:w="573"/>
        <w:gridCol w:w="3922"/>
        <w:gridCol w:w="2280"/>
        <w:gridCol w:w="2372"/>
      </w:tblGrid>
      <w:tr w:rsidR="000F0DC6" w:rsidRPr="000F0DC6" w:rsidTr="00843028">
        <w:trPr>
          <w:jc w:val="center"/>
        </w:trPr>
        <w:tc>
          <w:tcPr>
            <w:tcW w:w="573"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bCs/>
                <w:color w:val="000000"/>
                <w:sz w:val="24"/>
                <w:szCs w:val="24"/>
                <w:lang w:eastAsia="ar-SA"/>
              </w:rPr>
            </w:pPr>
            <w:r w:rsidRPr="000F0DC6">
              <w:rPr>
                <w:rFonts w:ascii="Times New Roman" w:eastAsia="Times New Roman" w:hAnsi="Times New Roman" w:cs="Times New Roman"/>
                <w:b/>
                <w:bCs/>
                <w:color w:val="000000"/>
                <w:sz w:val="24"/>
                <w:szCs w:val="24"/>
                <w:lang w:eastAsia="ar-SA"/>
              </w:rPr>
              <w:t>№</w:t>
            </w:r>
          </w:p>
          <w:p w:rsidR="000F0DC6" w:rsidRPr="000F0DC6" w:rsidRDefault="000F0DC6" w:rsidP="000F0DC6">
            <w:pPr>
              <w:suppressAutoHyphens/>
              <w:spacing w:after="0" w:line="240" w:lineRule="auto"/>
              <w:jc w:val="center"/>
              <w:rPr>
                <w:rFonts w:ascii="Times New Roman" w:eastAsia="Times New Roman" w:hAnsi="Times New Roman" w:cs="Times New Roman"/>
                <w:b/>
                <w:bCs/>
                <w:color w:val="000000"/>
                <w:sz w:val="24"/>
                <w:szCs w:val="24"/>
                <w:lang w:eastAsia="ar-SA"/>
              </w:rPr>
            </w:pPr>
            <w:proofErr w:type="gramStart"/>
            <w:r w:rsidRPr="000F0DC6">
              <w:rPr>
                <w:rFonts w:ascii="Times New Roman" w:eastAsia="Times New Roman" w:hAnsi="Times New Roman" w:cs="Times New Roman"/>
                <w:b/>
                <w:bCs/>
                <w:color w:val="000000"/>
                <w:sz w:val="24"/>
                <w:szCs w:val="24"/>
                <w:lang w:eastAsia="ar-SA"/>
              </w:rPr>
              <w:t>п</w:t>
            </w:r>
            <w:proofErr w:type="gramEnd"/>
            <w:r w:rsidRPr="000F0DC6">
              <w:rPr>
                <w:rFonts w:ascii="Times New Roman" w:eastAsia="Times New Roman" w:hAnsi="Times New Roman" w:cs="Times New Roman"/>
                <w:b/>
                <w:bCs/>
                <w:color w:val="000000"/>
                <w:sz w:val="24"/>
                <w:szCs w:val="24"/>
                <w:lang w:eastAsia="ar-SA"/>
              </w:rPr>
              <w:t>/п</w:t>
            </w:r>
          </w:p>
        </w:tc>
        <w:tc>
          <w:tcPr>
            <w:tcW w:w="3922"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bCs/>
                <w:color w:val="000000"/>
                <w:sz w:val="24"/>
                <w:szCs w:val="24"/>
                <w:lang w:eastAsia="ar-SA"/>
              </w:rPr>
            </w:pPr>
            <w:r w:rsidRPr="000F0DC6">
              <w:rPr>
                <w:rFonts w:ascii="Times New Roman" w:eastAsia="Times New Roman" w:hAnsi="Times New Roman" w:cs="Times New Roman"/>
                <w:b/>
                <w:bCs/>
                <w:color w:val="000000"/>
                <w:sz w:val="24"/>
                <w:szCs w:val="24"/>
                <w:lang w:eastAsia="ar-SA"/>
              </w:rPr>
              <w:t>Категории педагогических и руководящих работников</w:t>
            </w:r>
          </w:p>
        </w:tc>
        <w:tc>
          <w:tcPr>
            <w:tcW w:w="228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bCs/>
                <w:color w:val="000000"/>
                <w:sz w:val="24"/>
                <w:szCs w:val="24"/>
                <w:lang w:eastAsia="ar-SA"/>
              </w:rPr>
            </w:pPr>
            <w:r w:rsidRPr="000F0DC6">
              <w:rPr>
                <w:rFonts w:ascii="Times New Roman" w:eastAsia="Times New Roman" w:hAnsi="Times New Roman" w:cs="Times New Roman"/>
                <w:b/>
                <w:bCs/>
                <w:color w:val="000000"/>
                <w:sz w:val="24"/>
                <w:szCs w:val="24"/>
                <w:lang w:eastAsia="ar-SA"/>
              </w:rPr>
              <w:t>Количество педагогов</w:t>
            </w:r>
          </w:p>
        </w:tc>
        <w:tc>
          <w:tcPr>
            <w:tcW w:w="2372" w:type="dxa"/>
            <w:tcBorders>
              <w:top w:val="single" w:sz="1" w:space="0" w:color="000000"/>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bCs/>
                <w:color w:val="000000"/>
                <w:sz w:val="24"/>
                <w:szCs w:val="24"/>
                <w:lang w:eastAsia="ar-SA"/>
              </w:rPr>
              <w:t>Потребность</w:t>
            </w: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Заведующий</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Заместитель заведующего</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Старший воспитатель</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0</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Методист</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0</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Воспитатель</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17</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Психолог</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Инструктор физкультуры</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Музыкальный руководитель</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9.</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Учитель-логопед</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10.</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Учитель-дефектолог</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0</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11.</w:t>
            </w: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147"/>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Педагог дополнительного образования</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color w:val="000000"/>
                <w:sz w:val="24"/>
                <w:szCs w:val="24"/>
                <w:lang w:eastAsia="ar-SA"/>
              </w:rPr>
            </w:pPr>
          </w:p>
        </w:tc>
      </w:tr>
      <w:tr w:rsidR="000F0DC6" w:rsidRPr="000F0DC6" w:rsidTr="00843028">
        <w:trPr>
          <w:jc w:val="center"/>
        </w:trPr>
        <w:tc>
          <w:tcPr>
            <w:tcW w:w="573"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b/>
                <w:color w:val="000000"/>
                <w:sz w:val="24"/>
                <w:szCs w:val="24"/>
                <w:lang w:eastAsia="ar-SA"/>
              </w:rPr>
            </w:pPr>
          </w:p>
        </w:tc>
        <w:tc>
          <w:tcPr>
            <w:tcW w:w="3922"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 xml:space="preserve">Всего </w:t>
            </w:r>
          </w:p>
        </w:tc>
        <w:tc>
          <w:tcPr>
            <w:tcW w:w="228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25</w:t>
            </w:r>
          </w:p>
        </w:tc>
        <w:tc>
          <w:tcPr>
            <w:tcW w:w="2372"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3"/>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2</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t>Профессиональный уровень педагогов</w:t>
      </w:r>
    </w:p>
    <w:p w:rsidR="000F0DC6" w:rsidRPr="000F0DC6" w:rsidRDefault="000F0DC6" w:rsidP="000F0DC6">
      <w:pPr>
        <w:suppressAutoHyphens/>
        <w:spacing w:after="0" w:line="240" w:lineRule="auto"/>
        <w:jc w:val="both"/>
        <w:rPr>
          <w:rFonts w:ascii="Times New Roman" w:eastAsia="Times New Roman" w:hAnsi="Times New Roman" w:cs="Times New Roman"/>
          <w:color w:val="002060"/>
          <w:sz w:val="24"/>
          <w:szCs w:val="24"/>
          <w:u w:val="single"/>
          <w:lang w:eastAsia="ar-SA"/>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580"/>
        <w:gridCol w:w="1860"/>
        <w:gridCol w:w="1684"/>
      </w:tblGrid>
      <w:tr w:rsidR="000F0DC6" w:rsidRPr="000F0DC6" w:rsidTr="00843028">
        <w:trPr>
          <w:jc w:val="center"/>
        </w:trPr>
        <w:tc>
          <w:tcPr>
            <w:tcW w:w="558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Уровень образования</w:t>
            </w:r>
          </w:p>
        </w:tc>
        <w:tc>
          <w:tcPr>
            <w:tcW w:w="186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Количество педагогов</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w:t>
            </w:r>
          </w:p>
        </w:tc>
      </w:tr>
      <w:tr w:rsidR="000F0DC6" w:rsidRPr="000F0DC6" w:rsidTr="00843028">
        <w:trPr>
          <w:jc w:val="center"/>
        </w:trPr>
        <w:tc>
          <w:tcPr>
            <w:tcW w:w="558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Высшее образование</w:t>
            </w:r>
          </w:p>
        </w:tc>
        <w:tc>
          <w:tcPr>
            <w:tcW w:w="186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15</w:t>
            </w:r>
          </w:p>
        </w:tc>
        <w:tc>
          <w:tcPr>
            <w:tcW w:w="1684"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60%</w:t>
            </w:r>
          </w:p>
        </w:tc>
      </w:tr>
      <w:tr w:rsidR="000F0DC6" w:rsidRPr="000F0DC6" w:rsidTr="00843028">
        <w:trPr>
          <w:jc w:val="center"/>
        </w:trPr>
        <w:tc>
          <w:tcPr>
            <w:tcW w:w="558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Незаконченное высшее образование</w:t>
            </w:r>
          </w:p>
        </w:tc>
        <w:tc>
          <w:tcPr>
            <w:tcW w:w="186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1684"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w:t>
            </w:r>
          </w:p>
        </w:tc>
      </w:tr>
      <w:tr w:rsidR="000F0DC6" w:rsidRPr="000F0DC6" w:rsidTr="00843028">
        <w:trPr>
          <w:jc w:val="center"/>
        </w:trPr>
        <w:tc>
          <w:tcPr>
            <w:tcW w:w="558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Среднее профессиональное </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педагогическое образование</w:t>
            </w:r>
          </w:p>
        </w:tc>
        <w:tc>
          <w:tcPr>
            <w:tcW w:w="186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9</w:t>
            </w:r>
          </w:p>
        </w:tc>
        <w:tc>
          <w:tcPr>
            <w:tcW w:w="1684"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36%</w:t>
            </w:r>
          </w:p>
        </w:tc>
      </w:tr>
      <w:tr w:rsidR="000F0DC6" w:rsidRPr="000F0DC6" w:rsidTr="00843028">
        <w:trPr>
          <w:jc w:val="center"/>
        </w:trPr>
        <w:tc>
          <w:tcPr>
            <w:tcW w:w="558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Среднее образование</w:t>
            </w:r>
          </w:p>
        </w:tc>
        <w:tc>
          <w:tcPr>
            <w:tcW w:w="186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0</w:t>
            </w:r>
          </w:p>
        </w:tc>
        <w:tc>
          <w:tcPr>
            <w:tcW w:w="1684"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2060"/>
          <w:sz w:val="24"/>
          <w:szCs w:val="24"/>
          <w:u w:val="single"/>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2060"/>
          <w:sz w:val="24"/>
          <w:szCs w:val="24"/>
          <w:u w:val="single"/>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lastRenderedPageBreak/>
        <w:t>Квалификационный уровень педагогов</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580"/>
        <w:gridCol w:w="1860"/>
        <w:gridCol w:w="1684"/>
      </w:tblGrid>
      <w:tr w:rsidR="000F0DC6" w:rsidRPr="000F0DC6" w:rsidTr="00843028">
        <w:trPr>
          <w:jc w:val="center"/>
        </w:trPr>
        <w:tc>
          <w:tcPr>
            <w:tcW w:w="558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65"/>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Квалификационная категория</w:t>
            </w:r>
          </w:p>
        </w:tc>
        <w:tc>
          <w:tcPr>
            <w:tcW w:w="186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left="65"/>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Количество педагогов</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pacing w:after="0" w:line="240" w:lineRule="auto"/>
              <w:ind w:left="65"/>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w:t>
            </w:r>
          </w:p>
        </w:tc>
      </w:tr>
      <w:tr w:rsidR="000F0DC6" w:rsidRPr="000F0DC6" w:rsidTr="00843028">
        <w:trPr>
          <w:jc w:val="center"/>
        </w:trPr>
        <w:tc>
          <w:tcPr>
            <w:tcW w:w="558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Высшая квалификационная категория</w:t>
            </w:r>
          </w:p>
        </w:tc>
        <w:tc>
          <w:tcPr>
            <w:tcW w:w="186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3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c>
          <w:tcPr>
            <w:tcW w:w="1684"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3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w:t>
            </w:r>
          </w:p>
        </w:tc>
      </w:tr>
      <w:tr w:rsidR="000F0DC6" w:rsidRPr="000F0DC6" w:rsidTr="00843028">
        <w:trPr>
          <w:jc w:val="center"/>
        </w:trPr>
        <w:tc>
          <w:tcPr>
            <w:tcW w:w="558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Первая квалификационная категория</w:t>
            </w:r>
          </w:p>
        </w:tc>
        <w:tc>
          <w:tcPr>
            <w:tcW w:w="186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3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8</w:t>
            </w:r>
          </w:p>
        </w:tc>
        <w:tc>
          <w:tcPr>
            <w:tcW w:w="1684"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3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32%</w:t>
            </w:r>
          </w:p>
        </w:tc>
      </w:tr>
      <w:tr w:rsidR="000F0DC6" w:rsidRPr="000F0DC6" w:rsidTr="00843028">
        <w:trPr>
          <w:jc w:val="center"/>
        </w:trPr>
        <w:tc>
          <w:tcPr>
            <w:tcW w:w="558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Без квалификационной категории</w:t>
            </w:r>
          </w:p>
        </w:tc>
        <w:tc>
          <w:tcPr>
            <w:tcW w:w="186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3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14</w:t>
            </w:r>
          </w:p>
        </w:tc>
        <w:tc>
          <w:tcPr>
            <w:tcW w:w="1684"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35"/>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56%</w:t>
            </w:r>
          </w:p>
        </w:tc>
      </w:tr>
    </w:tbl>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t>Стаж работы педагогов ДОУ</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4560"/>
        <w:gridCol w:w="2625"/>
        <w:gridCol w:w="2025"/>
      </w:tblGrid>
      <w:tr w:rsidR="000F0DC6" w:rsidRPr="000F0DC6" w:rsidTr="00843028">
        <w:trPr>
          <w:jc w:val="center"/>
        </w:trPr>
        <w:tc>
          <w:tcPr>
            <w:tcW w:w="456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Педагогический стаж (полных лет)</w:t>
            </w:r>
          </w:p>
        </w:tc>
        <w:tc>
          <w:tcPr>
            <w:tcW w:w="2625"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Количество педагогов</w:t>
            </w:r>
          </w:p>
        </w:tc>
        <w:tc>
          <w:tcPr>
            <w:tcW w:w="2025" w:type="dxa"/>
            <w:tcBorders>
              <w:top w:val="single" w:sz="1" w:space="0" w:color="000000"/>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pacing w:after="0" w:line="240" w:lineRule="auto"/>
              <w:ind w:firstLine="480"/>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w:t>
            </w:r>
          </w:p>
        </w:tc>
      </w:tr>
      <w:tr w:rsidR="000F0DC6" w:rsidRPr="000F0DC6" w:rsidTr="00843028">
        <w:trPr>
          <w:jc w:val="center"/>
        </w:trPr>
        <w:tc>
          <w:tcPr>
            <w:tcW w:w="456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1 - 3 года</w:t>
            </w:r>
          </w:p>
        </w:tc>
        <w:tc>
          <w:tcPr>
            <w:tcW w:w="2625"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w:t>
            </w:r>
          </w:p>
        </w:tc>
        <w:tc>
          <w:tcPr>
            <w:tcW w:w="2025"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w:t>
            </w:r>
          </w:p>
        </w:tc>
      </w:tr>
      <w:tr w:rsidR="000F0DC6" w:rsidRPr="000F0DC6" w:rsidTr="00843028">
        <w:trPr>
          <w:jc w:val="center"/>
        </w:trPr>
        <w:tc>
          <w:tcPr>
            <w:tcW w:w="456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3 - 5 лет</w:t>
            </w:r>
          </w:p>
        </w:tc>
        <w:tc>
          <w:tcPr>
            <w:tcW w:w="2625"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w:t>
            </w:r>
          </w:p>
        </w:tc>
        <w:tc>
          <w:tcPr>
            <w:tcW w:w="2025"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16%</w:t>
            </w:r>
          </w:p>
        </w:tc>
      </w:tr>
      <w:tr w:rsidR="000F0DC6" w:rsidRPr="000F0DC6" w:rsidTr="00843028">
        <w:trPr>
          <w:jc w:val="center"/>
        </w:trPr>
        <w:tc>
          <w:tcPr>
            <w:tcW w:w="456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5 -10 лет</w:t>
            </w:r>
          </w:p>
        </w:tc>
        <w:tc>
          <w:tcPr>
            <w:tcW w:w="2625"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2025"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4%</w:t>
            </w:r>
          </w:p>
        </w:tc>
      </w:tr>
      <w:tr w:rsidR="000F0DC6" w:rsidRPr="000F0DC6" w:rsidTr="00843028">
        <w:trPr>
          <w:jc w:val="center"/>
        </w:trPr>
        <w:tc>
          <w:tcPr>
            <w:tcW w:w="456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10 -15 лет</w:t>
            </w:r>
          </w:p>
        </w:tc>
        <w:tc>
          <w:tcPr>
            <w:tcW w:w="2625"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c>
          <w:tcPr>
            <w:tcW w:w="2025"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12%</w:t>
            </w:r>
          </w:p>
        </w:tc>
      </w:tr>
      <w:tr w:rsidR="000F0DC6" w:rsidRPr="000F0DC6" w:rsidTr="00843028">
        <w:trPr>
          <w:jc w:val="center"/>
        </w:trPr>
        <w:tc>
          <w:tcPr>
            <w:tcW w:w="456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15 - 20 лет</w:t>
            </w:r>
          </w:p>
        </w:tc>
        <w:tc>
          <w:tcPr>
            <w:tcW w:w="2625"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5</w:t>
            </w:r>
          </w:p>
        </w:tc>
        <w:tc>
          <w:tcPr>
            <w:tcW w:w="2025"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w:t>
            </w:r>
          </w:p>
        </w:tc>
      </w:tr>
      <w:tr w:rsidR="000F0DC6" w:rsidRPr="000F0DC6" w:rsidTr="00843028">
        <w:trPr>
          <w:jc w:val="center"/>
        </w:trPr>
        <w:tc>
          <w:tcPr>
            <w:tcW w:w="456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20 и более лет</w:t>
            </w:r>
          </w:p>
        </w:tc>
        <w:tc>
          <w:tcPr>
            <w:tcW w:w="2625"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7</w:t>
            </w:r>
          </w:p>
        </w:tc>
        <w:tc>
          <w:tcPr>
            <w:tcW w:w="2025"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28%</w:t>
            </w:r>
          </w:p>
        </w:tc>
      </w:tr>
    </w:tbl>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В дошкольном учреждении создана система повышения профессиональной квалификации педагогов, постоянно совершенствуются условия для профессиональной самореализации всех педагогов. </w:t>
      </w: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Каждому педагогу предоставлена возможность повысить свою квалификацию через различные формы обучения: очные и дистанционные курсы повышения квалификации в ГБОУ ДПО ЧИППКРО, ФГБОУ ВПО ЧГПУ, семинары, </w:t>
      </w:r>
      <w:proofErr w:type="spellStart"/>
      <w:r w:rsidRPr="000F0DC6">
        <w:rPr>
          <w:rFonts w:ascii="Times New Roman" w:eastAsia="Times New Roman" w:hAnsi="Times New Roman" w:cs="Times New Roman"/>
          <w:color w:val="000000"/>
          <w:sz w:val="24"/>
          <w:szCs w:val="24"/>
          <w:lang w:eastAsia="ar-SA"/>
        </w:rPr>
        <w:t>вебинары</w:t>
      </w:r>
      <w:proofErr w:type="spellEnd"/>
      <w:r w:rsidRPr="000F0DC6">
        <w:rPr>
          <w:rFonts w:ascii="Times New Roman" w:eastAsia="Times New Roman" w:hAnsi="Times New Roman" w:cs="Times New Roman"/>
          <w:color w:val="000000"/>
          <w:sz w:val="24"/>
          <w:szCs w:val="24"/>
          <w:lang w:eastAsia="ar-SA"/>
        </w:rPr>
        <w:t>, городские методические объединения, внутрифирменное повышение квалификации, обеспечение методической, периодической литературой и др.</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t>Повышение квалификации педагогических кадров</w:t>
      </w:r>
    </w:p>
    <w:tbl>
      <w:tblPr>
        <w:tblW w:w="9858" w:type="dxa"/>
        <w:jc w:val="center"/>
        <w:tblInd w:w="-512" w:type="dxa"/>
        <w:tblLayout w:type="fixed"/>
        <w:tblCellMar>
          <w:top w:w="55" w:type="dxa"/>
          <w:left w:w="55" w:type="dxa"/>
          <w:bottom w:w="55" w:type="dxa"/>
          <w:right w:w="55" w:type="dxa"/>
        </w:tblCellMar>
        <w:tblLook w:val="0000" w:firstRow="0" w:lastRow="0" w:firstColumn="0" w:lastColumn="0" w:noHBand="0" w:noVBand="0"/>
      </w:tblPr>
      <w:tblGrid>
        <w:gridCol w:w="4808"/>
        <w:gridCol w:w="5050"/>
      </w:tblGrid>
      <w:tr w:rsidR="000F0DC6" w:rsidRPr="000F0DC6" w:rsidTr="00843028">
        <w:trPr>
          <w:jc w:val="center"/>
        </w:trPr>
        <w:tc>
          <w:tcPr>
            <w:tcW w:w="4808"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center"/>
              <w:rPr>
                <w:rFonts w:ascii="Times New Roman" w:eastAsia="Times New Roman" w:hAnsi="Times New Roman" w:cs="Times New Roman"/>
                <w:b/>
                <w:bCs/>
                <w:color w:val="000000"/>
                <w:sz w:val="24"/>
                <w:szCs w:val="24"/>
                <w:lang w:eastAsia="ar-SA"/>
              </w:rPr>
            </w:pPr>
            <w:r w:rsidRPr="000F0DC6">
              <w:rPr>
                <w:rFonts w:ascii="Times New Roman" w:eastAsia="Times New Roman" w:hAnsi="Times New Roman" w:cs="Times New Roman"/>
                <w:b/>
                <w:bCs/>
                <w:color w:val="000000"/>
                <w:sz w:val="24"/>
                <w:szCs w:val="24"/>
                <w:lang w:eastAsia="ar-SA"/>
              </w:rPr>
              <w:t xml:space="preserve">2013-2014 </w:t>
            </w:r>
            <w:proofErr w:type="spellStart"/>
            <w:r w:rsidRPr="000F0DC6">
              <w:rPr>
                <w:rFonts w:ascii="Times New Roman" w:eastAsia="Times New Roman" w:hAnsi="Times New Roman" w:cs="Times New Roman"/>
                <w:b/>
                <w:bCs/>
                <w:color w:val="000000"/>
                <w:sz w:val="24"/>
                <w:szCs w:val="24"/>
                <w:lang w:eastAsia="ar-SA"/>
              </w:rPr>
              <w:t>уч</w:t>
            </w:r>
            <w:proofErr w:type="gramStart"/>
            <w:r w:rsidRPr="000F0DC6">
              <w:rPr>
                <w:rFonts w:ascii="Times New Roman" w:eastAsia="Times New Roman" w:hAnsi="Times New Roman" w:cs="Times New Roman"/>
                <w:b/>
                <w:bCs/>
                <w:color w:val="000000"/>
                <w:sz w:val="24"/>
                <w:szCs w:val="24"/>
                <w:lang w:eastAsia="ar-SA"/>
              </w:rPr>
              <w:t>.г</w:t>
            </w:r>
            <w:proofErr w:type="gramEnd"/>
            <w:r w:rsidRPr="000F0DC6">
              <w:rPr>
                <w:rFonts w:ascii="Times New Roman" w:eastAsia="Times New Roman" w:hAnsi="Times New Roman" w:cs="Times New Roman"/>
                <w:b/>
                <w:bCs/>
                <w:color w:val="000000"/>
                <w:sz w:val="24"/>
                <w:szCs w:val="24"/>
                <w:lang w:eastAsia="ar-SA"/>
              </w:rPr>
              <w:t>од</w:t>
            </w:r>
            <w:proofErr w:type="spellEnd"/>
          </w:p>
        </w:tc>
        <w:tc>
          <w:tcPr>
            <w:tcW w:w="5050" w:type="dxa"/>
            <w:tcBorders>
              <w:top w:val="single" w:sz="1" w:space="0" w:color="000000"/>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pacing w:after="0" w:line="240" w:lineRule="auto"/>
              <w:ind w:firstLine="480"/>
              <w:jc w:val="center"/>
              <w:rPr>
                <w:rFonts w:ascii="Times New Roman" w:eastAsia="Times New Roman" w:hAnsi="Times New Roman" w:cs="Times New Roman"/>
                <w:b/>
                <w:sz w:val="24"/>
                <w:szCs w:val="24"/>
                <w:lang w:eastAsia="ar-SA"/>
              </w:rPr>
            </w:pPr>
            <w:r w:rsidRPr="000F0DC6">
              <w:rPr>
                <w:rFonts w:ascii="Times New Roman" w:eastAsia="Times New Roman" w:hAnsi="Times New Roman" w:cs="Times New Roman"/>
                <w:b/>
                <w:sz w:val="24"/>
                <w:szCs w:val="24"/>
                <w:lang w:eastAsia="ar-SA"/>
              </w:rPr>
              <w:t xml:space="preserve">2014-2015 </w:t>
            </w:r>
            <w:proofErr w:type="spellStart"/>
            <w:r w:rsidRPr="000F0DC6">
              <w:rPr>
                <w:rFonts w:ascii="Times New Roman" w:eastAsia="Times New Roman" w:hAnsi="Times New Roman" w:cs="Times New Roman"/>
                <w:b/>
                <w:sz w:val="24"/>
                <w:szCs w:val="24"/>
                <w:lang w:eastAsia="ar-SA"/>
              </w:rPr>
              <w:t>уч.г</w:t>
            </w:r>
            <w:proofErr w:type="spellEnd"/>
            <w:r w:rsidRPr="000F0DC6">
              <w:rPr>
                <w:rFonts w:ascii="Times New Roman" w:eastAsia="Times New Roman" w:hAnsi="Times New Roman" w:cs="Times New Roman"/>
                <w:b/>
                <w:sz w:val="24"/>
                <w:szCs w:val="24"/>
                <w:lang w:eastAsia="ar-SA"/>
              </w:rPr>
              <w:t>.</w:t>
            </w:r>
          </w:p>
        </w:tc>
      </w:tr>
      <w:tr w:rsidR="000F0DC6" w:rsidRPr="000F0DC6" w:rsidTr="00843028">
        <w:trPr>
          <w:jc w:val="center"/>
        </w:trPr>
        <w:tc>
          <w:tcPr>
            <w:tcW w:w="4808" w:type="dxa"/>
            <w:tcBorders>
              <w:left w:val="single" w:sz="1" w:space="0" w:color="000000"/>
              <w:bottom w:val="single" w:sz="4" w:space="0" w:color="auto"/>
            </w:tcBorders>
            <w:shd w:val="clear" w:color="auto" w:fill="auto"/>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ГБОУ ДПО ЧИППКРО</w:t>
            </w:r>
          </w:p>
          <w:p w:rsidR="000F0DC6" w:rsidRPr="000F0DC6" w:rsidRDefault="000F0DC6" w:rsidP="000F0DC6">
            <w:pPr>
              <w:numPr>
                <w:ilvl w:val="0"/>
                <w:numId w:val="2"/>
              </w:numPr>
              <w:suppressAutoHyphens/>
              <w:snapToGrid w:val="0"/>
              <w:spacing w:after="0" w:line="240" w:lineRule="auto"/>
              <w:jc w:val="both"/>
              <w:rPr>
                <w:rFonts w:ascii="Times New Roman" w:eastAsia="Calibri" w:hAnsi="Times New Roman" w:cs="Times New Roman"/>
                <w:sz w:val="24"/>
                <w:szCs w:val="24"/>
                <w:lang w:eastAsia="ar-SA"/>
              </w:rPr>
            </w:pPr>
            <w:r w:rsidRPr="000F0DC6">
              <w:rPr>
                <w:rFonts w:ascii="Times New Roman" w:eastAsia="Calibri" w:hAnsi="Times New Roman" w:cs="Times New Roman"/>
                <w:sz w:val="24"/>
                <w:szCs w:val="24"/>
                <w:lang w:eastAsia="ar-SA"/>
              </w:rPr>
              <w:t xml:space="preserve">«Управление </w:t>
            </w:r>
          </w:p>
          <w:p w:rsidR="000F0DC6" w:rsidRPr="000F0DC6" w:rsidRDefault="000F0DC6" w:rsidP="000F0DC6">
            <w:pPr>
              <w:snapToGrid w:val="0"/>
              <w:spacing w:after="0" w:line="240" w:lineRule="auto"/>
              <w:rPr>
                <w:rFonts w:ascii="Times New Roman" w:hAnsi="Times New Roman" w:cs="Times New Roman"/>
                <w:sz w:val="24"/>
                <w:szCs w:val="24"/>
              </w:rPr>
            </w:pPr>
            <w:r w:rsidRPr="000F0DC6">
              <w:rPr>
                <w:rFonts w:ascii="Times New Roman" w:hAnsi="Times New Roman" w:cs="Times New Roman"/>
                <w:sz w:val="24"/>
                <w:szCs w:val="24"/>
              </w:rPr>
              <w:t xml:space="preserve">современным образовательным процессом ДОУ в условиях введения ФГОС </w:t>
            </w:r>
            <w:proofErr w:type="gramStart"/>
            <w:r w:rsidRPr="000F0DC6">
              <w:rPr>
                <w:rFonts w:ascii="Times New Roman" w:hAnsi="Times New Roman" w:cs="Times New Roman"/>
                <w:sz w:val="24"/>
                <w:szCs w:val="24"/>
              </w:rPr>
              <w:t>ДО</w:t>
            </w:r>
            <w:proofErr w:type="gramEnd"/>
            <w:r w:rsidRPr="000F0DC6">
              <w:rPr>
                <w:rFonts w:ascii="Times New Roman" w:hAnsi="Times New Roman" w:cs="Times New Roman"/>
                <w:sz w:val="24"/>
                <w:szCs w:val="24"/>
              </w:rPr>
              <w:t>»</w:t>
            </w:r>
          </w:p>
          <w:p w:rsidR="000F0DC6" w:rsidRPr="000F0DC6" w:rsidRDefault="000F0DC6" w:rsidP="000F0DC6">
            <w:pPr>
              <w:numPr>
                <w:ilvl w:val="0"/>
                <w:numId w:val="2"/>
              </w:numPr>
              <w:suppressAutoHyphens/>
              <w:snapToGrid w:val="0"/>
              <w:spacing w:after="0" w:line="240" w:lineRule="auto"/>
              <w:jc w:val="both"/>
              <w:rPr>
                <w:rFonts w:ascii="Times New Roman" w:eastAsia="Calibri" w:hAnsi="Times New Roman" w:cs="Times New Roman"/>
                <w:sz w:val="24"/>
                <w:szCs w:val="24"/>
                <w:lang w:eastAsia="ar-SA"/>
              </w:rPr>
            </w:pPr>
            <w:r w:rsidRPr="000F0DC6">
              <w:rPr>
                <w:rFonts w:ascii="Times New Roman" w:eastAsia="Calibri" w:hAnsi="Times New Roman" w:cs="Times New Roman"/>
                <w:sz w:val="24"/>
                <w:szCs w:val="24"/>
                <w:lang w:eastAsia="ar-SA"/>
              </w:rPr>
              <w:t xml:space="preserve">«Педагогические </w:t>
            </w:r>
          </w:p>
          <w:p w:rsidR="000F0DC6" w:rsidRPr="000F0DC6" w:rsidRDefault="000F0DC6" w:rsidP="000F0DC6">
            <w:pPr>
              <w:snapToGrid w:val="0"/>
              <w:spacing w:after="0" w:line="240" w:lineRule="auto"/>
              <w:rPr>
                <w:rFonts w:ascii="Times New Roman" w:hAnsi="Times New Roman" w:cs="Times New Roman"/>
                <w:sz w:val="24"/>
                <w:szCs w:val="24"/>
              </w:rPr>
            </w:pPr>
            <w:r w:rsidRPr="000F0DC6">
              <w:rPr>
                <w:rFonts w:ascii="Times New Roman" w:hAnsi="Times New Roman" w:cs="Times New Roman"/>
                <w:sz w:val="24"/>
                <w:szCs w:val="24"/>
              </w:rPr>
              <w:t xml:space="preserve">технологии в работе с детьми дошкольного возраста»  </w:t>
            </w:r>
          </w:p>
          <w:p w:rsidR="000F0DC6" w:rsidRPr="000F0DC6" w:rsidRDefault="000F0DC6" w:rsidP="000F0DC6">
            <w:pPr>
              <w:numPr>
                <w:ilvl w:val="0"/>
                <w:numId w:val="2"/>
              </w:num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Calibri" w:hAnsi="Times New Roman" w:cs="Times New Roman"/>
                <w:sz w:val="24"/>
                <w:szCs w:val="24"/>
                <w:lang w:eastAsia="ar-SA"/>
              </w:rPr>
              <w:t xml:space="preserve">«Педагогические </w:t>
            </w:r>
          </w:p>
          <w:p w:rsidR="000F0DC6" w:rsidRPr="000F0DC6" w:rsidRDefault="000F0DC6" w:rsidP="000F0DC6">
            <w:pPr>
              <w:snapToGrid w:val="0"/>
              <w:spacing w:after="0" w:line="240" w:lineRule="auto"/>
              <w:rPr>
                <w:rFonts w:ascii="Times New Roman" w:eastAsia="Times New Roman" w:hAnsi="Times New Roman" w:cs="Times New Roman"/>
                <w:color w:val="000000"/>
                <w:sz w:val="24"/>
                <w:szCs w:val="24"/>
                <w:lang w:eastAsia="ar-SA"/>
              </w:rPr>
            </w:pPr>
            <w:r w:rsidRPr="000F0DC6">
              <w:rPr>
                <w:rFonts w:ascii="Times New Roman" w:hAnsi="Times New Roman" w:cs="Times New Roman"/>
                <w:sz w:val="24"/>
                <w:szCs w:val="24"/>
              </w:rPr>
              <w:t xml:space="preserve">технологии в работе с детьми дошкольного возраста. В условиях введения ФГОС </w:t>
            </w:r>
            <w:proofErr w:type="gramStart"/>
            <w:r w:rsidRPr="000F0DC6">
              <w:rPr>
                <w:rFonts w:ascii="Times New Roman" w:hAnsi="Times New Roman" w:cs="Times New Roman"/>
                <w:sz w:val="24"/>
                <w:szCs w:val="24"/>
              </w:rPr>
              <w:t>ДО</w:t>
            </w:r>
            <w:proofErr w:type="gramEnd"/>
            <w:r w:rsidRPr="000F0DC6">
              <w:rPr>
                <w:rFonts w:ascii="Times New Roman" w:hAnsi="Times New Roman" w:cs="Times New Roman"/>
                <w:sz w:val="24"/>
                <w:szCs w:val="24"/>
              </w:rPr>
              <w:t>»</w:t>
            </w:r>
          </w:p>
        </w:tc>
        <w:tc>
          <w:tcPr>
            <w:tcW w:w="5050" w:type="dxa"/>
            <w:tcBorders>
              <w:left w:val="single" w:sz="1" w:space="0" w:color="000000"/>
              <w:bottom w:val="single" w:sz="4" w:space="0" w:color="auto"/>
              <w:right w:val="single" w:sz="1" w:space="0" w:color="000000"/>
            </w:tcBorders>
            <w:shd w:val="clear" w:color="auto" w:fill="auto"/>
          </w:tcPr>
          <w:p w:rsidR="000F0DC6" w:rsidRPr="000F0DC6" w:rsidRDefault="000F0DC6" w:rsidP="000F0DC6">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ГБОУ ДПО ЧИППКРО</w:t>
            </w:r>
          </w:p>
          <w:p w:rsidR="000F0DC6" w:rsidRPr="000F0DC6" w:rsidRDefault="000F0DC6" w:rsidP="000F0DC6">
            <w:pPr>
              <w:numPr>
                <w:ilvl w:val="0"/>
                <w:numId w:val="2"/>
              </w:numPr>
              <w:suppressAutoHyphens/>
              <w:snapToGrid w:val="0"/>
              <w:spacing w:after="0" w:line="240" w:lineRule="auto"/>
              <w:rPr>
                <w:rFonts w:ascii="Times New Roman" w:eastAsia="Calibri" w:hAnsi="Times New Roman" w:cs="Times New Roman"/>
                <w:sz w:val="24"/>
                <w:szCs w:val="24"/>
                <w:lang w:eastAsia="ar-SA"/>
              </w:rPr>
            </w:pPr>
            <w:r w:rsidRPr="000F0DC6">
              <w:rPr>
                <w:rFonts w:ascii="Times New Roman" w:eastAsia="Calibri" w:hAnsi="Times New Roman" w:cs="Times New Roman"/>
                <w:sz w:val="24"/>
                <w:szCs w:val="24"/>
                <w:lang w:eastAsia="ar-SA"/>
              </w:rPr>
              <w:t xml:space="preserve">«Педагогическая </w:t>
            </w:r>
          </w:p>
          <w:p w:rsidR="000F0DC6" w:rsidRPr="000F0DC6" w:rsidRDefault="000F0DC6" w:rsidP="000F0DC6">
            <w:pPr>
              <w:snapToGrid w:val="0"/>
              <w:spacing w:after="0" w:line="240" w:lineRule="auto"/>
              <w:rPr>
                <w:rFonts w:ascii="Times New Roman" w:hAnsi="Times New Roman" w:cs="Times New Roman"/>
                <w:sz w:val="24"/>
                <w:szCs w:val="24"/>
              </w:rPr>
            </w:pPr>
            <w:r w:rsidRPr="000F0DC6">
              <w:rPr>
                <w:rFonts w:ascii="Times New Roman" w:hAnsi="Times New Roman" w:cs="Times New Roman"/>
                <w:sz w:val="24"/>
                <w:szCs w:val="24"/>
              </w:rPr>
              <w:t>деятельность в условиях введения ФГОС ДО» (72ч)</w:t>
            </w:r>
          </w:p>
          <w:p w:rsidR="000F0DC6" w:rsidRPr="000F0DC6" w:rsidRDefault="000F0DC6" w:rsidP="000F0DC6">
            <w:pPr>
              <w:numPr>
                <w:ilvl w:val="0"/>
                <w:numId w:val="2"/>
              </w:numPr>
              <w:suppressAutoHyphens/>
              <w:snapToGrid w:val="0"/>
              <w:spacing w:after="0" w:line="240" w:lineRule="auto"/>
              <w:rPr>
                <w:rFonts w:ascii="Times New Roman" w:eastAsia="Calibri" w:hAnsi="Times New Roman" w:cs="Times New Roman"/>
                <w:sz w:val="24"/>
                <w:szCs w:val="24"/>
                <w:lang w:eastAsia="ar-SA"/>
              </w:rPr>
            </w:pPr>
            <w:r w:rsidRPr="000F0DC6">
              <w:rPr>
                <w:rFonts w:ascii="Times New Roman" w:eastAsia="Calibri" w:hAnsi="Times New Roman" w:cs="Times New Roman"/>
                <w:sz w:val="24"/>
                <w:szCs w:val="24"/>
                <w:lang w:eastAsia="ar-SA"/>
              </w:rPr>
              <w:t xml:space="preserve">«Развитие </w:t>
            </w:r>
            <w:proofErr w:type="gramStart"/>
            <w:r w:rsidRPr="000F0DC6">
              <w:rPr>
                <w:rFonts w:ascii="Times New Roman" w:eastAsia="Calibri" w:hAnsi="Times New Roman" w:cs="Times New Roman"/>
                <w:sz w:val="24"/>
                <w:szCs w:val="24"/>
                <w:lang w:eastAsia="ar-SA"/>
              </w:rPr>
              <w:t>методической</w:t>
            </w:r>
            <w:proofErr w:type="gramEnd"/>
            <w:r w:rsidRPr="000F0DC6">
              <w:rPr>
                <w:rFonts w:ascii="Times New Roman" w:eastAsia="Calibri" w:hAnsi="Times New Roman" w:cs="Times New Roman"/>
                <w:sz w:val="24"/>
                <w:szCs w:val="24"/>
                <w:lang w:eastAsia="ar-SA"/>
              </w:rPr>
              <w:t xml:space="preserve"> </w:t>
            </w:r>
          </w:p>
          <w:p w:rsidR="000F0DC6" w:rsidRPr="000F0DC6" w:rsidRDefault="000F0DC6" w:rsidP="000F0DC6">
            <w:pPr>
              <w:snapToGrid w:val="0"/>
              <w:spacing w:after="0" w:line="240" w:lineRule="auto"/>
              <w:rPr>
                <w:rFonts w:ascii="Times New Roman" w:hAnsi="Times New Roman" w:cs="Times New Roman"/>
                <w:sz w:val="24"/>
                <w:szCs w:val="24"/>
              </w:rPr>
            </w:pPr>
            <w:r w:rsidRPr="000F0DC6">
              <w:rPr>
                <w:rFonts w:ascii="Times New Roman" w:hAnsi="Times New Roman" w:cs="Times New Roman"/>
                <w:sz w:val="24"/>
                <w:szCs w:val="24"/>
              </w:rPr>
              <w:t>компетентности учителей-дефектологов ДО» (24ч.)</w:t>
            </w:r>
          </w:p>
          <w:p w:rsidR="000F0DC6" w:rsidRPr="000F0DC6" w:rsidRDefault="000F0DC6" w:rsidP="000F0DC6">
            <w:pPr>
              <w:snapToGrid w:val="0"/>
              <w:spacing w:after="0" w:line="240" w:lineRule="auto"/>
              <w:rPr>
                <w:rFonts w:ascii="Times New Roman" w:hAnsi="Times New Roman" w:cs="Times New Roman"/>
                <w:sz w:val="24"/>
                <w:szCs w:val="24"/>
              </w:rPr>
            </w:pPr>
          </w:p>
          <w:p w:rsidR="000F0DC6" w:rsidRPr="000F0DC6" w:rsidRDefault="000F0DC6" w:rsidP="000F0DC6">
            <w:pPr>
              <w:spacing w:after="0" w:line="240" w:lineRule="auto"/>
              <w:jc w:val="center"/>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Учебный центр «АСТА-</w:t>
            </w:r>
            <w:proofErr w:type="spellStart"/>
            <w:r w:rsidRPr="000F0DC6">
              <w:rPr>
                <w:rFonts w:ascii="Times New Roman" w:eastAsia="Times New Roman" w:hAnsi="Times New Roman" w:cs="Times New Roman"/>
                <w:sz w:val="24"/>
                <w:szCs w:val="24"/>
                <w:lang w:eastAsia="ru-RU"/>
              </w:rPr>
              <w:t>информ</w:t>
            </w:r>
            <w:proofErr w:type="spellEnd"/>
            <w:r w:rsidRPr="000F0DC6">
              <w:rPr>
                <w:rFonts w:ascii="Times New Roman" w:eastAsia="Times New Roman" w:hAnsi="Times New Roman" w:cs="Times New Roman"/>
                <w:sz w:val="24"/>
                <w:szCs w:val="24"/>
                <w:lang w:eastAsia="ru-RU"/>
              </w:rPr>
              <w:t>»</w:t>
            </w:r>
          </w:p>
          <w:p w:rsidR="000F0DC6" w:rsidRPr="000F0DC6" w:rsidRDefault="000F0DC6" w:rsidP="000F0DC6">
            <w:pPr>
              <w:numPr>
                <w:ilvl w:val="0"/>
                <w:numId w:val="2"/>
              </w:numPr>
              <w:suppressAutoHyphens/>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«Обеспечение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безопасности персональных данных» (40ч.)</w:t>
            </w:r>
          </w:p>
          <w:p w:rsidR="000F0DC6" w:rsidRPr="000F0DC6" w:rsidRDefault="000F0DC6" w:rsidP="000F0DC6">
            <w:pPr>
              <w:snapToGrid w:val="0"/>
              <w:spacing w:after="0" w:line="240" w:lineRule="auto"/>
              <w:rPr>
                <w:rFonts w:ascii="Times New Roman" w:hAnsi="Times New Roman" w:cs="Times New Roman"/>
                <w:sz w:val="24"/>
                <w:szCs w:val="24"/>
              </w:rPr>
            </w:pPr>
          </w:p>
          <w:p w:rsidR="000F0DC6" w:rsidRPr="000F0DC6" w:rsidRDefault="000F0DC6" w:rsidP="000F0DC6">
            <w:pPr>
              <w:snapToGrid w:val="0"/>
              <w:spacing w:after="0" w:line="240" w:lineRule="auto"/>
              <w:rPr>
                <w:rFonts w:ascii="Times New Roman" w:hAnsi="Times New Roman" w:cs="Times New Roman"/>
                <w:sz w:val="24"/>
                <w:szCs w:val="24"/>
              </w:rPr>
            </w:pPr>
            <w:r w:rsidRPr="000F0DC6">
              <w:rPr>
                <w:rFonts w:ascii="Times New Roman" w:hAnsi="Times New Roman" w:cs="Times New Roman"/>
                <w:sz w:val="24"/>
                <w:szCs w:val="24"/>
              </w:rPr>
              <w:t>ГБУ «Региональный центр оценки качества и информатизации образования»</w:t>
            </w:r>
          </w:p>
          <w:p w:rsidR="000F0DC6" w:rsidRPr="000F0DC6" w:rsidRDefault="000F0DC6" w:rsidP="000F0DC6">
            <w:pPr>
              <w:numPr>
                <w:ilvl w:val="0"/>
                <w:numId w:val="2"/>
              </w:numPr>
              <w:suppressAutoHyphens/>
              <w:snapToGrid w:val="0"/>
              <w:spacing w:after="0" w:line="240" w:lineRule="auto"/>
              <w:rPr>
                <w:rFonts w:ascii="Times New Roman" w:eastAsia="Calibri" w:hAnsi="Times New Roman" w:cs="Times New Roman"/>
                <w:sz w:val="24"/>
                <w:szCs w:val="24"/>
                <w:lang w:eastAsia="ar-SA"/>
              </w:rPr>
            </w:pPr>
            <w:r w:rsidRPr="000F0DC6">
              <w:rPr>
                <w:rFonts w:ascii="Times New Roman" w:eastAsia="Calibri" w:hAnsi="Times New Roman" w:cs="Times New Roman"/>
                <w:sz w:val="24"/>
                <w:szCs w:val="24"/>
                <w:lang w:eastAsia="ar-SA"/>
              </w:rPr>
              <w:t xml:space="preserve">«Педагогическая </w:t>
            </w:r>
          </w:p>
          <w:p w:rsidR="000F0DC6" w:rsidRPr="000F0DC6" w:rsidRDefault="000F0DC6" w:rsidP="000F0DC6">
            <w:pPr>
              <w:snapToGrid w:val="0"/>
              <w:spacing w:after="0" w:line="240" w:lineRule="auto"/>
              <w:rPr>
                <w:rFonts w:ascii="Times New Roman" w:hAnsi="Times New Roman" w:cs="Times New Roman"/>
                <w:sz w:val="24"/>
                <w:szCs w:val="24"/>
              </w:rPr>
            </w:pPr>
            <w:r w:rsidRPr="000F0DC6">
              <w:rPr>
                <w:rFonts w:ascii="Times New Roman" w:hAnsi="Times New Roman" w:cs="Times New Roman"/>
                <w:sz w:val="24"/>
                <w:szCs w:val="24"/>
              </w:rPr>
              <w:t>деятельность в условиях введения ФГОС ДО» (72ч)</w:t>
            </w:r>
          </w:p>
        </w:tc>
      </w:tr>
      <w:tr w:rsidR="000F0DC6" w:rsidRPr="000F0DC6" w:rsidTr="00843028">
        <w:trPr>
          <w:jc w:val="center"/>
        </w:trPr>
        <w:tc>
          <w:tcPr>
            <w:tcW w:w="48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F0DC6" w:rsidRPr="000F0DC6" w:rsidRDefault="000F0DC6" w:rsidP="000F0DC6">
            <w:pPr>
              <w:suppressAutoHyphens/>
              <w:snapToGrid w:val="0"/>
              <w:spacing w:after="0" w:line="240" w:lineRule="auto"/>
              <w:ind w:firstLine="480"/>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6/25%</w:t>
            </w:r>
          </w:p>
        </w:tc>
        <w:tc>
          <w:tcPr>
            <w:tcW w:w="50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F0DC6" w:rsidRPr="000F0DC6" w:rsidRDefault="000F0DC6" w:rsidP="000F0DC6">
            <w:pPr>
              <w:suppressAutoHyphens/>
              <w:snapToGrid w:val="0"/>
              <w:spacing w:after="0" w:line="240" w:lineRule="auto"/>
              <w:ind w:firstLine="480"/>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5/21%</w:t>
            </w:r>
          </w:p>
        </w:tc>
      </w:tr>
      <w:tr w:rsidR="000F0DC6" w:rsidRPr="000F0DC6" w:rsidTr="00843028">
        <w:trPr>
          <w:jc w:val="center"/>
        </w:trPr>
        <w:tc>
          <w:tcPr>
            <w:tcW w:w="4808" w:type="dxa"/>
            <w:tcBorders>
              <w:top w:val="single" w:sz="4" w:space="0" w:color="auto"/>
              <w:left w:val="single" w:sz="4" w:space="0" w:color="auto"/>
              <w:bottom w:val="single" w:sz="4" w:space="0" w:color="auto"/>
              <w:right w:val="single" w:sz="4" w:space="0" w:color="auto"/>
            </w:tcBorders>
            <w:shd w:val="clear" w:color="auto" w:fill="auto"/>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МБОУ ДПО УМЦ </w:t>
            </w:r>
          </w:p>
          <w:p w:rsidR="000F0DC6" w:rsidRPr="000F0DC6" w:rsidRDefault="000F0DC6" w:rsidP="000F0DC6">
            <w:pPr>
              <w:suppressAutoHyphens/>
              <w:snapToGrid w:val="0"/>
              <w:spacing w:after="0" w:line="240" w:lineRule="auto"/>
              <w:ind w:firstLine="480"/>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sz w:val="24"/>
                <w:szCs w:val="24"/>
              </w:rPr>
              <w:t>«Информационно-коммуникационные технологии»</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МБОУ ДПО УМЦ </w:t>
            </w:r>
          </w:p>
          <w:p w:rsidR="000F0DC6" w:rsidRPr="000F0DC6" w:rsidRDefault="000F0DC6" w:rsidP="000F0DC6">
            <w:pPr>
              <w:suppressAutoHyphens/>
              <w:snapToGrid w:val="0"/>
              <w:spacing w:after="0" w:line="240" w:lineRule="auto"/>
              <w:ind w:firstLine="480"/>
              <w:rPr>
                <w:rFonts w:ascii="Times New Roman" w:hAnsi="Times New Roman" w:cs="Times New Roman"/>
                <w:sz w:val="24"/>
                <w:szCs w:val="24"/>
              </w:rPr>
            </w:pPr>
            <w:r w:rsidRPr="000F0DC6">
              <w:rPr>
                <w:rFonts w:ascii="Times New Roman" w:hAnsi="Times New Roman" w:cs="Times New Roman"/>
                <w:sz w:val="24"/>
                <w:szCs w:val="24"/>
              </w:rPr>
              <w:t xml:space="preserve"> «Базовые информационные технологии в деятельности специалиста» (36ч)</w:t>
            </w:r>
          </w:p>
          <w:p w:rsidR="000F0DC6" w:rsidRPr="000F0DC6" w:rsidRDefault="000F0DC6" w:rsidP="000F0DC6">
            <w:pPr>
              <w:suppressAutoHyphens/>
              <w:snapToGrid w:val="0"/>
              <w:spacing w:after="0" w:line="240" w:lineRule="auto"/>
              <w:ind w:firstLine="480"/>
              <w:rPr>
                <w:rFonts w:ascii="Times New Roman" w:eastAsia="Times New Roman" w:hAnsi="Times New Roman" w:cs="Times New Roman"/>
                <w:color w:val="000000"/>
                <w:sz w:val="24"/>
                <w:szCs w:val="24"/>
                <w:lang w:eastAsia="ar-SA"/>
              </w:rPr>
            </w:pPr>
            <w:r w:rsidRPr="000F0DC6">
              <w:rPr>
                <w:rFonts w:ascii="Times New Roman" w:hAnsi="Times New Roman" w:cs="Times New Roman"/>
                <w:sz w:val="24"/>
                <w:szCs w:val="24"/>
              </w:rPr>
              <w:lastRenderedPageBreak/>
              <w:t>«Информационно-коммуникационные технологии» (72ч)</w:t>
            </w:r>
          </w:p>
        </w:tc>
      </w:tr>
      <w:tr w:rsidR="000F0DC6" w:rsidRPr="000F0DC6" w:rsidTr="00843028">
        <w:trPr>
          <w:jc w:val="center"/>
        </w:trPr>
        <w:tc>
          <w:tcPr>
            <w:tcW w:w="48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F0DC6" w:rsidRPr="000F0DC6" w:rsidRDefault="000F0DC6" w:rsidP="000F0DC6">
            <w:pPr>
              <w:spacing w:after="0" w:line="240" w:lineRule="auto"/>
              <w:jc w:val="center"/>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b/>
                <w:sz w:val="24"/>
                <w:szCs w:val="24"/>
                <w:lang w:eastAsia="ru-RU"/>
              </w:rPr>
              <w:lastRenderedPageBreak/>
              <w:t>3/12,5%</w:t>
            </w:r>
          </w:p>
        </w:tc>
        <w:tc>
          <w:tcPr>
            <w:tcW w:w="50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F0DC6" w:rsidRPr="000F0DC6" w:rsidRDefault="000F0DC6" w:rsidP="000F0DC6">
            <w:pPr>
              <w:spacing w:after="0" w:line="240" w:lineRule="auto"/>
              <w:jc w:val="center"/>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b/>
                <w:sz w:val="24"/>
                <w:szCs w:val="24"/>
                <w:lang w:eastAsia="ru-RU"/>
              </w:rPr>
              <w:t>2/8%</w:t>
            </w:r>
          </w:p>
        </w:tc>
      </w:tr>
    </w:tbl>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 соответствии с графиком аттестации и поданными заявлениями педагоги ДОУ систематически проходят аттестацию.</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t>Аттестация педагогических кадров</w:t>
      </w:r>
    </w:p>
    <w:tbl>
      <w:tblPr>
        <w:tblW w:w="7116"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120"/>
        <w:gridCol w:w="2070"/>
        <w:gridCol w:w="1926"/>
      </w:tblGrid>
      <w:tr w:rsidR="000F0DC6" w:rsidRPr="000F0DC6" w:rsidTr="00843028">
        <w:trPr>
          <w:jc w:val="center"/>
        </w:trPr>
        <w:tc>
          <w:tcPr>
            <w:tcW w:w="312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Квалификационная категория</w:t>
            </w:r>
          </w:p>
        </w:tc>
        <w:tc>
          <w:tcPr>
            <w:tcW w:w="2070"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 xml:space="preserve">2013-2014 </w:t>
            </w:r>
            <w:proofErr w:type="spellStart"/>
            <w:r w:rsidRPr="000F0DC6">
              <w:rPr>
                <w:rFonts w:ascii="Times New Roman" w:eastAsia="Times New Roman" w:hAnsi="Times New Roman" w:cs="Times New Roman"/>
                <w:b/>
                <w:color w:val="000000"/>
                <w:sz w:val="24"/>
                <w:szCs w:val="24"/>
                <w:lang w:eastAsia="ar-SA"/>
              </w:rPr>
              <w:t>уч</w:t>
            </w:r>
            <w:proofErr w:type="gramStart"/>
            <w:r w:rsidRPr="000F0DC6">
              <w:rPr>
                <w:rFonts w:ascii="Times New Roman" w:eastAsia="Times New Roman" w:hAnsi="Times New Roman" w:cs="Times New Roman"/>
                <w:b/>
                <w:color w:val="000000"/>
                <w:sz w:val="24"/>
                <w:szCs w:val="24"/>
                <w:lang w:eastAsia="ar-SA"/>
              </w:rPr>
              <w:t>.г</w:t>
            </w:r>
            <w:proofErr w:type="gramEnd"/>
            <w:r w:rsidRPr="000F0DC6">
              <w:rPr>
                <w:rFonts w:ascii="Times New Roman" w:eastAsia="Times New Roman" w:hAnsi="Times New Roman" w:cs="Times New Roman"/>
                <w:b/>
                <w:color w:val="000000"/>
                <w:sz w:val="24"/>
                <w:szCs w:val="24"/>
                <w:lang w:eastAsia="ar-SA"/>
              </w:rPr>
              <w:t>од</w:t>
            </w:r>
            <w:proofErr w:type="spellEnd"/>
          </w:p>
        </w:tc>
        <w:tc>
          <w:tcPr>
            <w:tcW w:w="1926" w:type="dxa"/>
            <w:tcBorders>
              <w:top w:val="single" w:sz="1" w:space="0" w:color="000000"/>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pacing w:after="0" w:line="240" w:lineRule="auto"/>
              <w:jc w:val="center"/>
              <w:rPr>
                <w:rFonts w:ascii="Times New Roman" w:eastAsia="Times New Roman" w:hAnsi="Times New Roman" w:cs="Times New Roman"/>
                <w:b/>
                <w:sz w:val="24"/>
                <w:szCs w:val="24"/>
                <w:lang w:eastAsia="ar-SA"/>
              </w:rPr>
            </w:pPr>
            <w:r w:rsidRPr="000F0DC6">
              <w:rPr>
                <w:rFonts w:ascii="Times New Roman" w:eastAsia="Times New Roman" w:hAnsi="Times New Roman" w:cs="Times New Roman"/>
                <w:b/>
                <w:sz w:val="24"/>
                <w:szCs w:val="24"/>
                <w:lang w:eastAsia="ar-SA"/>
              </w:rPr>
              <w:t xml:space="preserve">2014-2015 </w:t>
            </w:r>
            <w:proofErr w:type="spellStart"/>
            <w:r w:rsidRPr="000F0DC6">
              <w:rPr>
                <w:rFonts w:ascii="Times New Roman" w:eastAsia="Times New Roman" w:hAnsi="Times New Roman" w:cs="Times New Roman"/>
                <w:b/>
                <w:sz w:val="24"/>
                <w:szCs w:val="24"/>
                <w:lang w:eastAsia="ar-SA"/>
              </w:rPr>
              <w:t>уч.г</w:t>
            </w:r>
            <w:proofErr w:type="spellEnd"/>
            <w:r w:rsidRPr="000F0DC6">
              <w:rPr>
                <w:rFonts w:ascii="Times New Roman" w:eastAsia="Times New Roman" w:hAnsi="Times New Roman" w:cs="Times New Roman"/>
                <w:b/>
                <w:sz w:val="24"/>
                <w:szCs w:val="24"/>
                <w:lang w:eastAsia="ar-SA"/>
              </w:rPr>
              <w:t>.</w:t>
            </w:r>
          </w:p>
        </w:tc>
      </w:tr>
      <w:tr w:rsidR="000F0DC6" w:rsidRPr="000F0DC6" w:rsidTr="00843028">
        <w:trPr>
          <w:jc w:val="center"/>
        </w:trPr>
        <w:tc>
          <w:tcPr>
            <w:tcW w:w="312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Высшая категория</w:t>
            </w:r>
          </w:p>
        </w:tc>
        <w:tc>
          <w:tcPr>
            <w:tcW w:w="207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c>
          <w:tcPr>
            <w:tcW w:w="1926"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r>
      <w:tr w:rsidR="000F0DC6" w:rsidRPr="000F0DC6" w:rsidTr="00843028">
        <w:trPr>
          <w:jc w:val="center"/>
        </w:trPr>
        <w:tc>
          <w:tcPr>
            <w:tcW w:w="3120" w:type="dxa"/>
            <w:tcBorders>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Первая категория</w:t>
            </w:r>
          </w:p>
        </w:tc>
        <w:tc>
          <w:tcPr>
            <w:tcW w:w="2070"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15</w:t>
            </w:r>
          </w:p>
        </w:tc>
        <w:tc>
          <w:tcPr>
            <w:tcW w:w="1926"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17</w:t>
            </w:r>
          </w:p>
        </w:tc>
      </w:tr>
    </w:tbl>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Одним из актуальных направлений работы по внутрифирменному повышению квалификации является работа по самообразованию педагогов. </w:t>
      </w:r>
      <w:r w:rsidRPr="000F0DC6">
        <w:rPr>
          <w:rFonts w:ascii="Times New Roman" w:eastAsia="Times New Roman" w:hAnsi="Times New Roman" w:cs="Times New Roman"/>
          <w:iCs/>
          <w:color w:val="000000"/>
          <w:sz w:val="24"/>
          <w:szCs w:val="24"/>
          <w:lang w:eastAsia="ar-SA"/>
        </w:rPr>
        <w:t>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w:t>
      </w:r>
      <w:r w:rsidRPr="000F0DC6">
        <w:rPr>
          <w:rFonts w:ascii="Times New Roman" w:eastAsia="Times New Roman" w:hAnsi="Times New Roman" w:cs="Times New Roman"/>
          <w:color w:val="000000"/>
          <w:sz w:val="24"/>
          <w:szCs w:val="24"/>
          <w:lang w:eastAsia="ar-SA"/>
        </w:rPr>
        <w:t>.</w:t>
      </w: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 ДОУ разработаны методические рекомендации для педагогов по оформлению портфолио, организована работа по обмену опытом через показ открытых форм работы с детьми.</w:t>
      </w: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 xml:space="preserve">Педагоги  детского сада являются участниками районных методических объединений: </w:t>
      </w:r>
      <w:r w:rsidRPr="000F0DC6">
        <w:rPr>
          <w:rFonts w:ascii="Times New Roman" w:eastAsia="Times New Roman" w:hAnsi="Times New Roman" w:cs="Times New Roman"/>
          <w:iCs/>
          <w:color w:val="000000"/>
          <w:sz w:val="24"/>
          <w:szCs w:val="24"/>
          <w:lang w:eastAsia="ar-SA"/>
        </w:rPr>
        <w:t>РМО музыкальных руководителей - 1 педагог, РМО педагогов - 2 педагога, РМО инструкторов по физическому развитию.</w:t>
      </w:r>
      <w:r w:rsidRPr="000F0DC6">
        <w:rPr>
          <w:rFonts w:ascii="Times New Roman" w:eastAsia="Times New Roman" w:hAnsi="Times New Roman" w:cs="Times New Roman"/>
          <w:color w:val="000000"/>
          <w:sz w:val="24"/>
          <w:szCs w:val="24"/>
          <w:lang w:eastAsia="ar-SA"/>
        </w:rPr>
        <w:t xml:space="preserve"> </w:t>
      </w:r>
    </w:p>
    <w:p w:rsidR="000F0DC6" w:rsidRPr="000F0DC6" w:rsidRDefault="000F0DC6" w:rsidP="000F0DC6">
      <w:pPr>
        <w:suppressAutoHyphens/>
        <w:spacing w:after="0"/>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Большое внимание уделяется обобщению и распространению передового педагогического опыта работников детского сада, что отражается в публикациях педагогов.</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t>Участие педагогов в редакционно-издательской деятельности</w:t>
      </w:r>
    </w:p>
    <w:tbl>
      <w:tblPr>
        <w:tblW w:w="9307" w:type="dxa"/>
        <w:jc w:val="center"/>
        <w:tblInd w:w="40" w:type="dxa"/>
        <w:tblLayout w:type="fixed"/>
        <w:tblCellMar>
          <w:left w:w="40" w:type="dxa"/>
          <w:right w:w="40" w:type="dxa"/>
        </w:tblCellMar>
        <w:tblLook w:val="0000" w:firstRow="0" w:lastRow="0" w:firstColumn="0" w:lastColumn="0" w:noHBand="0" w:noVBand="0"/>
      </w:tblPr>
      <w:tblGrid>
        <w:gridCol w:w="720"/>
        <w:gridCol w:w="3249"/>
        <w:gridCol w:w="2688"/>
        <w:gridCol w:w="2650"/>
      </w:tblGrid>
      <w:tr w:rsidR="000F0DC6" w:rsidRPr="000F0DC6" w:rsidTr="00843028">
        <w:trPr>
          <w:cantSplit/>
          <w:jc w:val="center"/>
        </w:trPr>
        <w:tc>
          <w:tcPr>
            <w:tcW w:w="720" w:type="dxa"/>
            <w:tcBorders>
              <w:top w:val="single" w:sz="4" w:space="0" w:color="000000"/>
              <w:left w:val="single" w:sz="4" w:space="0" w:color="000000"/>
              <w:bottom w:val="single" w:sz="4" w:space="0" w:color="000000"/>
            </w:tcBorders>
            <w:shd w:val="clear" w:color="auto" w:fill="auto"/>
            <w:vAlign w:val="center"/>
          </w:tcPr>
          <w:p w:rsidR="000F0DC6" w:rsidRPr="000F0DC6" w:rsidRDefault="000F0DC6" w:rsidP="000F0DC6">
            <w:pPr>
              <w:suppressAutoHyphens/>
              <w:spacing w:after="0" w:line="240" w:lineRule="auto"/>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 xml:space="preserve">№ </w:t>
            </w:r>
            <w:proofErr w:type="gramStart"/>
            <w:r w:rsidRPr="000F0DC6">
              <w:rPr>
                <w:rFonts w:ascii="Times New Roman" w:eastAsia="Times New Roman" w:hAnsi="Times New Roman" w:cs="Times New Roman"/>
                <w:b/>
                <w:color w:val="000000"/>
                <w:sz w:val="24"/>
                <w:szCs w:val="24"/>
                <w:lang w:eastAsia="ar-SA"/>
              </w:rPr>
              <w:t>п</w:t>
            </w:r>
            <w:proofErr w:type="gramEnd"/>
            <w:r w:rsidRPr="000F0DC6">
              <w:rPr>
                <w:rFonts w:ascii="Times New Roman" w:eastAsia="Times New Roman" w:hAnsi="Times New Roman" w:cs="Times New Roman"/>
                <w:b/>
                <w:color w:val="000000"/>
                <w:sz w:val="24"/>
                <w:szCs w:val="24"/>
                <w:lang w:eastAsia="ar-SA"/>
              </w:rPr>
              <w:t>/п</w:t>
            </w:r>
          </w:p>
        </w:tc>
        <w:tc>
          <w:tcPr>
            <w:tcW w:w="3249" w:type="dxa"/>
            <w:tcBorders>
              <w:top w:val="single" w:sz="4" w:space="0" w:color="000000"/>
              <w:left w:val="single" w:sz="4" w:space="0" w:color="000000"/>
              <w:bottom w:val="single" w:sz="4" w:space="0" w:color="000000"/>
            </w:tcBorders>
            <w:shd w:val="clear" w:color="auto" w:fill="auto"/>
            <w:vAlign w:val="center"/>
          </w:tcPr>
          <w:p w:rsidR="000F0DC6" w:rsidRPr="000F0DC6" w:rsidRDefault="000F0DC6" w:rsidP="000F0DC6">
            <w:pPr>
              <w:suppressAutoHyphens/>
              <w:spacing w:after="0" w:line="240" w:lineRule="auto"/>
              <w:ind w:left="80"/>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Наименование работы, ее вид</w:t>
            </w:r>
          </w:p>
        </w:tc>
        <w:tc>
          <w:tcPr>
            <w:tcW w:w="2688" w:type="dxa"/>
            <w:tcBorders>
              <w:top w:val="single" w:sz="4" w:space="0" w:color="000000"/>
              <w:left w:val="single" w:sz="4" w:space="0" w:color="000000"/>
              <w:bottom w:val="single" w:sz="4" w:space="0" w:color="000000"/>
            </w:tcBorders>
            <w:shd w:val="clear" w:color="auto" w:fill="auto"/>
            <w:vAlign w:val="center"/>
          </w:tcPr>
          <w:p w:rsidR="000F0DC6" w:rsidRPr="000F0DC6" w:rsidRDefault="000F0DC6" w:rsidP="000F0DC6">
            <w:pPr>
              <w:suppressAutoHyphens/>
              <w:spacing w:after="0" w:line="240" w:lineRule="auto"/>
              <w:ind w:left="80"/>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Выходные данные</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DC6" w:rsidRPr="000F0DC6" w:rsidRDefault="000F0DC6" w:rsidP="000F0DC6">
            <w:pPr>
              <w:suppressAutoHyphens/>
              <w:spacing w:after="0" w:line="240" w:lineRule="auto"/>
              <w:ind w:left="80"/>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Авторы</w:t>
            </w:r>
          </w:p>
        </w:tc>
      </w:tr>
      <w:tr w:rsidR="000F0DC6" w:rsidRPr="000F0DC6" w:rsidTr="00843028">
        <w:trPr>
          <w:cantSplit/>
          <w:jc w:val="center"/>
        </w:trPr>
        <w:tc>
          <w:tcPr>
            <w:tcW w:w="720"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p>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1</w:t>
            </w:r>
          </w:p>
        </w:tc>
        <w:tc>
          <w:tcPr>
            <w:tcW w:w="3249"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ind w:firstLine="91"/>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«Роль семьи в развитии фонематических процессов у детей старшего дошкольного возраста с ОНР»</w:t>
            </w:r>
          </w:p>
        </w:tc>
        <w:tc>
          <w:tcPr>
            <w:tcW w:w="2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Сборник статей ФГОУ ВГО «ЧГПУ»</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Учитель-логопед</w:t>
            </w:r>
          </w:p>
        </w:tc>
      </w:tr>
      <w:tr w:rsidR="000F0DC6" w:rsidRPr="000F0DC6" w:rsidTr="00843028">
        <w:trPr>
          <w:cantSplit/>
          <w:jc w:val="center"/>
        </w:trPr>
        <w:tc>
          <w:tcPr>
            <w:tcW w:w="720"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2</w:t>
            </w:r>
          </w:p>
        </w:tc>
        <w:tc>
          <w:tcPr>
            <w:tcW w:w="3249"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ind w:firstLine="480"/>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«Особенности развития словесно-логического мышления у детей с ДЦП легкой степени»</w:t>
            </w:r>
          </w:p>
        </w:tc>
        <w:tc>
          <w:tcPr>
            <w:tcW w:w="2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Сборник статей ФГОУ ВГО «ЧГПУ»</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Педагог-психолог</w:t>
            </w:r>
          </w:p>
        </w:tc>
      </w:tr>
      <w:tr w:rsidR="000F0DC6" w:rsidRPr="000F0DC6" w:rsidTr="00843028">
        <w:trPr>
          <w:cantSplit/>
          <w:jc w:val="center"/>
        </w:trPr>
        <w:tc>
          <w:tcPr>
            <w:tcW w:w="720"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3</w:t>
            </w:r>
          </w:p>
        </w:tc>
        <w:tc>
          <w:tcPr>
            <w:tcW w:w="3249"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p>
        </w:tc>
        <w:tc>
          <w:tcPr>
            <w:tcW w:w="2688" w:type="dxa"/>
            <w:tcBorders>
              <w:top w:val="single" w:sz="4" w:space="0" w:color="000000"/>
              <w:left w:val="single" w:sz="4" w:space="0" w:color="000000"/>
              <w:bottom w:val="single" w:sz="4"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Сборник статей ФГОУ ВГО «ЧГПУ»</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Учитель-логопед</w:t>
            </w:r>
          </w:p>
        </w:tc>
      </w:tr>
    </w:tbl>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Также о высоком уровне профессионализма педагогов детского сада свидетельствуют результаты участия в конкурсах районного, городского, областного и федерального уровней.</w:t>
      </w:r>
    </w:p>
    <w:p w:rsidR="000F0DC6" w:rsidRPr="000F0DC6" w:rsidRDefault="000F0DC6" w:rsidP="000F0DC6">
      <w:pPr>
        <w:suppressAutoHyphens/>
        <w:spacing w:after="0" w:line="240" w:lineRule="auto"/>
        <w:jc w:val="both"/>
        <w:rPr>
          <w:rFonts w:ascii="Times New Roman" w:eastAsia="Times New Roman" w:hAnsi="Times New Roman" w:cs="Times New Roman"/>
          <w:color w:val="002060"/>
          <w:sz w:val="24"/>
          <w:szCs w:val="24"/>
          <w:u w:val="single"/>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2060"/>
          <w:sz w:val="24"/>
          <w:szCs w:val="24"/>
          <w:u w:val="single"/>
          <w:lang w:eastAsia="ar-SA"/>
        </w:rPr>
      </w:pPr>
      <w:r w:rsidRPr="000F0DC6">
        <w:rPr>
          <w:rFonts w:ascii="Times New Roman" w:eastAsia="Times New Roman" w:hAnsi="Times New Roman" w:cs="Times New Roman"/>
          <w:color w:val="002060"/>
          <w:sz w:val="24"/>
          <w:szCs w:val="24"/>
          <w:u w:val="single"/>
          <w:lang w:eastAsia="ar-SA"/>
        </w:rPr>
        <w:t xml:space="preserve">Участие педагогов конкурсных </w:t>
      </w:r>
      <w:proofErr w:type="gramStart"/>
      <w:r w:rsidRPr="000F0DC6">
        <w:rPr>
          <w:rFonts w:ascii="Times New Roman" w:eastAsia="Times New Roman" w:hAnsi="Times New Roman" w:cs="Times New Roman"/>
          <w:color w:val="002060"/>
          <w:sz w:val="24"/>
          <w:szCs w:val="24"/>
          <w:u w:val="single"/>
          <w:lang w:eastAsia="ar-SA"/>
        </w:rPr>
        <w:t>мероприятиях</w:t>
      </w:r>
      <w:proofErr w:type="gramEnd"/>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tbl>
      <w:tblPr>
        <w:tblW w:w="9357"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403"/>
      </w:tblGrid>
      <w:tr w:rsidR="000F0DC6" w:rsidRPr="000F0DC6" w:rsidTr="00843028">
        <w:trPr>
          <w:jc w:val="center"/>
        </w:trPr>
        <w:tc>
          <w:tcPr>
            <w:tcW w:w="5954" w:type="dxa"/>
            <w:tcBorders>
              <w:top w:val="single" w:sz="1" w:space="0" w:color="000000"/>
              <w:left w:val="single" w:sz="1" w:space="0" w:color="000000"/>
              <w:bottom w:val="single" w:sz="1" w:space="0" w:color="000000"/>
            </w:tcBorders>
            <w:shd w:val="clear" w:color="auto" w:fill="auto"/>
          </w:tcPr>
          <w:p w:rsidR="000F0DC6" w:rsidRPr="000F0DC6" w:rsidRDefault="000F0DC6" w:rsidP="000F0DC6">
            <w:pPr>
              <w:suppressAutoHyphens/>
              <w:spacing w:after="0" w:line="240" w:lineRule="auto"/>
              <w:ind w:firstLine="480"/>
              <w:jc w:val="center"/>
              <w:rPr>
                <w:rFonts w:ascii="Times New Roman" w:eastAsia="Times New Roman" w:hAnsi="Times New Roman" w:cs="Times New Roman"/>
                <w:b/>
                <w:color w:val="000000"/>
                <w:sz w:val="24"/>
                <w:szCs w:val="24"/>
                <w:lang w:eastAsia="ar-SA"/>
              </w:rPr>
            </w:pPr>
            <w:r w:rsidRPr="000F0DC6">
              <w:rPr>
                <w:rFonts w:ascii="Times New Roman" w:eastAsia="Times New Roman" w:hAnsi="Times New Roman" w:cs="Times New Roman"/>
                <w:b/>
                <w:color w:val="000000"/>
                <w:sz w:val="24"/>
                <w:szCs w:val="24"/>
                <w:lang w:eastAsia="ar-SA"/>
              </w:rPr>
              <w:t>Наименование конкурса</w:t>
            </w:r>
          </w:p>
        </w:tc>
        <w:tc>
          <w:tcPr>
            <w:tcW w:w="3403" w:type="dxa"/>
            <w:tcBorders>
              <w:top w:val="single" w:sz="1" w:space="0" w:color="000000"/>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pacing w:after="0" w:line="240" w:lineRule="auto"/>
              <w:ind w:firstLine="480"/>
              <w:jc w:val="center"/>
              <w:rPr>
                <w:rFonts w:ascii="Times New Roman" w:eastAsia="Times New Roman" w:hAnsi="Times New Roman" w:cs="Times New Roman"/>
                <w:sz w:val="24"/>
                <w:szCs w:val="24"/>
                <w:lang w:eastAsia="ar-SA"/>
              </w:rPr>
            </w:pPr>
            <w:r w:rsidRPr="000F0DC6">
              <w:rPr>
                <w:rFonts w:ascii="Times New Roman" w:eastAsia="Times New Roman" w:hAnsi="Times New Roman" w:cs="Times New Roman"/>
                <w:b/>
                <w:color w:val="000000"/>
                <w:sz w:val="24"/>
                <w:szCs w:val="24"/>
                <w:lang w:eastAsia="ar-SA"/>
              </w:rPr>
              <w:t>Результат</w:t>
            </w:r>
          </w:p>
        </w:tc>
      </w:tr>
      <w:tr w:rsidR="000F0DC6" w:rsidRPr="000F0DC6" w:rsidTr="00843028">
        <w:trPr>
          <w:jc w:val="center"/>
        </w:trPr>
        <w:tc>
          <w:tcPr>
            <w:tcW w:w="5954"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«Педагог дошкольного образования – 2014 г.»</w:t>
            </w:r>
          </w:p>
        </w:tc>
        <w:tc>
          <w:tcPr>
            <w:tcW w:w="3403"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номинация</w:t>
            </w:r>
          </w:p>
        </w:tc>
      </w:tr>
      <w:tr w:rsidR="000F0DC6" w:rsidRPr="000F0DC6" w:rsidTr="00843028">
        <w:trPr>
          <w:jc w:val="center"/>
        </w:trPr>
        <w:tc>
          <w:tcPr>
            <w:tcW w:w="5954" w:type="dxa"/>
            <w:tcBorders>
              <w:left w:val="single" w:sz="1" w:space="0" w:color="000000"/>
              <w:bottom w:val="single" w:sz="1"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«Педагог дошкольного образования – 2015 г.»</w:t>
            </w:r>
          </w:p>
        </w:tc>
        <w:tc>
          <w:tcPr>
            <w:tcW w:w="3403" w:type="dxa"/>
            <w:tcBorders>
              <w:left w:val="single" w:sz="1" w:space="0" w:color="000000"/>
              <w:bottom w:val="single" w:sz="1" w:space="0" w:color="000000"/>
              <w:right w:val="single" w:sz="1" w:space="0" w:color="000000"/>
            </w:tcBorders>
            <w:shd w:val="clear" w:color="auto" w:fill="auto"/>
          </w:tcPr>
          <w:p w:rsidR="000F0DC6" w:rsidRPr="000F0DC6" w:rsidRDefault="000F0DC6" w:rsidP="000F0DC6">
            <w:pPr>
              <w:suppressAutoHyphens/>
              <w:snapToGrid w:val="0"/>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участие</w:t>
            </w:r>
          </w:p>
        </w:tc>
      </w:tr>
    </w:tbl>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Профессионализм педагогов подтверждают и имеющиеся звания и награды:</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b/>
          <w:color w:val="000000"/>
          <w:sz w:val="24"/>
          <w:szCs w:val="24"/>
          <w:lang w:eastAsia="ar-SA"/>
        </w:rPr>
        <w:t xml:space="preserve">- </w:t>
      </w:r>
      <w:r w:rsidRPr="000F0DC6">
        <w:rPr>
          <w:rFonts w:ascii="Times New Roman" w:eastAsia="Times New Roman" w:hAnsi="Times New Roman" w:cs="Times New Roman"/>
          <w:color w:val="000000"/>
          <w:sz w:val="24"/>
          <w:szCs w:val="24"/>
          <w:lang w:eastAsia="ar-SA"/>
        </w:rPr>
        <w:t>Почетная грамота Министерства образования и науки Челябинской области</w:t>
      </w:r>
      <w:r w:rsidRPr="000F0DC6">
        <w:rPr>
          <w:rFonts w:ascii="Times New Roman" w:eastAsia="Times New Roman" w:hAnsi="Times New Roman" w:cs="Times New Roman"/>
          <w:b/>
          <w:color w:val="000000"/>
          <w:sz w:val="24"/>
          <w:szCs w:val="24"/>
          <w:lang w:eastAsia="ar-SA"/>
        </w:rPr>
        <w:t xml:space="preserve"> -</w:t>
      </w:r>
      <w:r w:rsidRPr="000F0DC6">
        <w:rPr>
          <w:rFonts w:ascii="Times New Roman" w:eastAsia="Times New Roman" w:hAnsi="Times New Roman" w:cs="Times New Roman"/>
          <w:color w:val="000000"/>
          <w:sz w:val="24"/>
          <w:szCs w:val="24"/>
          <w:lang w:eastAsia="ar-SA"/>
        </w:rPr>
        <w:t xml:space="preserve"> 2 педагога;</w:t>
      </w:r>
    </w:p>
    <w:p w:rsidR="000F0DC6" w:rsidRPr="000F0DC6" w:rsidRDefault="000F0DC6" w:rsidP="000F0DC6">
      <w:pPr>
        <w:autoSpaceDE w:val="0"/>
        <w:autoSpaceDN w:val="0"/>
        <w:adjustRightInd w:val="0"/>
        <w:spacing w:after="0" w:line="240" w:lineRule="auto"/>
        <w:rPr>
          <w:rFonts w:ascii="Times New Roman" w:eastAsia="Calibri" w:hAnsi="Times New Roman" w:cs="Times New Roman"/>
          <w:sz w:val="24"/>
          <w:szCs w:val="24"/>
          <w:lang w:eastAsia="ru-RU"/>
        </w:rPr>
      </w:pPr>
      <w:r w:rsidRPr="000F0DC6">
        <w:rPr>
          <w:rFonts w:ascii="Times New Roman" w:eastAsia="Times New Roman" w:hAnsi="Times New Roman" w:cs="Times New Roman"/>
          <w:b/>
          <w:color w:val="000000"/>
          <w:sz w:val="24"/>
          <w:szCs w:val="24"/>
          <w:lang w:eastAsia="ar-SA"/>
        </w:rPr>
        <w:lastRenderedPageBreak/>
        <w:t>-</w:t>
      </w:r>
      <w:r w:rsidRPr="000F0DC6">
        <w:rPr>
          <w:rFonts w:ascii="Times New Roman" w:eastAsia="Times New Roman" w:hAnsi="Times New Roman" w:cs="Times New Roman"/>
          <w:color w:val="000000"/>
          <w:sz w:val="24"/>
          <w:szCs w:val="24"/>
          <w:lang w:eastAsia="ar-SA"/>
        </w:rPr>
        <w:t xml:space="preserve"> </w:t>
      </w:r>
      <w:r w:rsidRPr="000F0DC6">
        <w:rPr>
          <w:rFonts w:ascii="Times New Roman" w:eastAsia="Calibri" w:hAnsi="Times New Roman" w:cs="Times New Roman"/>
          <w:sz w:val="24"/>
          <w:szCs w:val="24"/>
          <w:lang w:eastAsia="ru-RU"/>
        </w:rPr>
        <w:t>Благодарность Администрации Ленинского района города Челябинска – 0</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hAnsi="Times New Roman" w:cs="Times New Roman"/>
          <w:b/>
          <w:sz w:val="24"/>
          <w:szCs w:val="24"/>
        </w:rPr>
        <w:t>-</w:t>
      </w:r>
      <w:r w:rsidRPr="000F0DC6">
        <w:rPr>
          <w:rFonts w:ascii="Times New Roman" w:hAnsi="Times New Roman" w:cs="Times New Roman"/>
          <w:sz w:val="24"/>
          <w:szCs w:val="24"/>
        </w:rPr>
        <w:t xml:space="preserve"> </w:t>
      </w:r>
      <w:r w:rsidRPr="000F0DC6">
        <w:rPr>
          <w:rFonts w:ascii="Times New Roman" w:eastAsia="Times New Roman" w:hAnsi="Times New Roman" w:cs="Times New Roman"/>
          <w:sz w:val="24"/>
          <w:szCs w:val="24"/>
          <w:lang w:eastAsia="ru-RU"/>
        </w:rPr>
        <w:t>Почетная грамота Администрации города Челябинска</w:t>
      </w:r>
      <w:r w:rsidRPr="000F0DC6">
        <w:rPr>
          <w:rFonts w:ascii="Times New Roman" w:eastAsia="Times New Roman" w:hAnsi="Times New Roman" w:cs="Times New Roman"/>
          <w:b/>
          <w:sz w:val="24"/>
          <w:szCs w:val="24"/>
          <w:lang w:eastAsia="ru-RU"/>
        </w:rPr>
        <w:t xml:space="preserve"> –</w:t>
      </w:r>
      <w:r w:rsidRPr="000F0DC6">
        <w:rPr>
          <w:rFonts w:ascii="Times New Roman" w:eastAsia="Times New Roman" w:hAnsi="Times New Roman" w:cs="Times New Roman"/>
          <w:sz w:val="24"/>
          <w:szCs w:val="24"/>
          <w:lang w:eastAsia="ru-RU"/>
        </w:rPr>
        <w:t xml:space="preserve"> 0</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b/>
          <w:sz w:val="24"/>
          <w:szCs w:val="24"/>
          <w:lang w:eastAsia="ru-RU"/>
        </w:rPr>
        <w:t xml:space="preserve">- </w:t>
      </w:r>
      <w:r w:rsidRPr="000F0DC6">
        <w:rPr>
          <w:rFonts w:ascii="Times New Roman" w:eastAsia="Times New Roman" w:hAnsi="Times New Roman" w:cs="Times New Roman"/>
          <w:sz w:val="24"/>
          <w:szCs w:val="24"/>
          <w:lang w:eastAsia="ru-RU"/>
        </w:rPr>
        <w:t xml:space="preserve">Почетная грамота  Управления по делам образования города Челябинска </w:t>
      </w:r>
      <w:r w:rsidRPr="000F0DC6">
        <w:rPr>
          <w:rFonts w:ascii="Times New Roman" w:eastAsia="Times New Roman" w:hAnsi="Times New Roman" w:cs="Times New Roman"/>
          <w:b/>
          <w:sz w:val="24"/>
          <w:szCs w:val="24"/>
          <w:lang w:eastAsia="ru-RU"/>
        </w:rPr>
        <w:t xml:space="preserve">- </w:t>
      </w:r>
      <w:r w:rsidRPr="000F0DC6">
        <w:rPr>
          <w:rFonts w:ascii="Times New Roman" w:eastAsia="Times New Roman" w:hAnsi="Times New Roman" w:cs="Times New Roman"/>
          <w:sz w:val="24"/>
          <w:szCs w:val="24"/>
          <w:lang w:eastAsia="ru-RU"/>
        </w:rPr>
        <w:t>7 педагогов</w:t>
      </w:r>
    </w:p>
    <w:p w:rsidR="000F0DC6" w:rsidRPr="000F0DC6" w:rsidRDefault="000F0DC6" w:rsidP="000F0DC6">
      <w:pPr>
        <w:suppressAutoHyphens/>
        <w:spacing w:after="0" w:line="240" w:lineRule="auto"/>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В ДОУ создан благоприятный психологический микроклимат. Разработана система материального стимулирования педагогов на ведение инновационной деятельности, на участие в муниципальных конкурсах.</w:t>
      </w:r>
    </w:p>
    <w:p w:rsidR="000F0DC6" w:rsidRPr="000F0DC6" w:rsidRDefault="000F0DC6" w:rsidP="000F0DC6">
      <w:pPr>
        <w:suppressAutoHyphens/>
        <w:spacing w:after="0" w:line="240" w:lineRule="auto"/>
        <w:ind w:firstLine="480"/>
        <w:jc w:val="both"/>
        <w:rPr>
          <w:rFonts w:ascii="Times New Roman" w:eastAsia="Times New Roman" w:hAnsi="Times New Roman" w:cs="Times New Roman"/>
          <w:color w:val="000000"/>
          <w:sz w:val="24"/>
          <w:szCs w:val="24"/>
          <w:lang w:eastAsia="ar-SA"/>
        </w:rPr>
      </w:pPr>
    </w:p>
    <w:p w:rsidR="000F0DC6" w:rsidRPr="000F0DC6" w:rsidRDefault="000F0DC6" w:rsidP="000F0DC6">
      <w:pPr>
        <w:suppressAutoHyphens/>
        <w:spacing w:after="0" w:line="200" w:lineRule="atLeast"/>
        <w:ind w:firstLine="709"/>
        <w:jc w:val="both"/>
        <w:rPr>
          <w:rFonts w:ascii="Times New Roman" w:eastAsia="Times New Roman" w:hAnsi="Times New Roman" w:cs="Times New Roman"/>
          <w:color w:val="002060"/>
          <w:sz w:val="24"/>
          <w:szCs w:val="24"/>
          <w:lang w:eastAsia="ar-SA"/>
        </w:rPr>
      </w:pPr>
      <w:r w:rsidRPr="000F0DC6">
        <w:rPr>
          <w:rFonts w:ascii="Times New Roman" w:eastAsia="Times New Roman" w:hAnsi="Times New Roman" w:cs="Times New Roman"/>
          <w:b/>
          <w:bCs/>
          <w:color w:val="002060"/>
          <w:sz w:val="24"/>
          <w:szCs w:val="24"/>
          <w:lang w:eastAsia="ar-SA"/>
        </w:rPr>
        <w:t>Резюме:</w:t>
      </w:r>
    </w:p>
    <w:p w:rsidR="000F0DC6" w:rsidRPr="000F0DC6" w:rsidRDefault="000F0DC6" w:rsidP="000F0DC6">
      <w:pPr>
        <w:spacing w:after="0"/>
        <w:ind w:firstLine="708"/>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Педагоги осуществляют тесное взаимодействие со специалистами ДОУ: педагогом-психологом, музыкальными руководителями, инструктором по физической культуре, инструктором по гигиеническому воспитанию.</w:t>
      </w:r>
    </w:p>
    <w:p w:rsidR="000F0DC6" w:rsidRPr="000F0DC6" w:rsidRDefault="000F0DC6" w:rsidP="000F0DC6">
      <w:pPr>
        <w:spacing w:after="0"/>
        <w:ind w:firstLine="708"/>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color w:val="000000"/>
          <w:sz w:val="24"/>
          <w:szCs w:val="24"/>
          <w:lang w:eastAsia="ar-SA"/>
        </w:rPr>
        <w:t>Кадровый состав образовательного учреждения позволяет качественно реализовывать образовательный процесс.</w:t>
      </w:r>
    </w:p>
    <w:p w:rsidR="000F0DC6" w:rsidRPr="000F0DC6" w:rsidRDefault="000F0DC6" w:rsidP="000F0DC6">
      <w:pPr>
        <w:suppressAutoHyphens/>
        <w:spacing w:after="0"/>
        <w:ind w:firstLine="709"/>
        <w:jc w:val="both"/>
        <w:rPr>
          <w:rFonts w:ascii="Times New Roman" w:eastAsia="Times New Roman" w:hAnsi="Times New Roman" w:cs="Times New Roman"/>
          <w:color w:val="000000"/>
          <w:sz w:val="24"/>
          <w:szCs w:val="24"/>
          <w:lang w:eastAsia="ar-SA"/>
        </w:rPr>
      </w:pPr>
      <w:r w:rsidRPr="000F0DC6">
        <w:rPr>
          <w:rFonts w:ascii="Times New Roman" w:eastAsia="Times New Roman" w:hAnsi="Times New Roman" w:cs="Times New Roman"/>
          <w:color w:val="000000"/>
          <w:sz w:val="24"/>
          <w:szCs w:val="24"/>
          <w:lang w:eastAsia="ar-SA"/>
        </w:rPr>
        <w:t>Отмечается достаточно высокий квалификационный уровень педагогов, обеспечивающий активность педагогов в обобщении и распространении опыта, освоении современных технологий работы с детьми.</w:t>
      </w:r>
    </w:p>
    <w:p w:rsidR="000F0DC6" w:rsidRPr="000F0DC6" w:rsidRDefault="000F0DC6" w:rsidP="000F0DC6">
      <w:pPr>
        <w:suppressAutoHyphens/>
        <w:spacing w:after="0" w:line="240" w:lineRule="auto"/>
        <w:jc w:val="center"/>
        <w:rPr>
          <w:rFonts w:ascii="Times New Roman" w:eastAsia="Times New Roman" w:hAnsi="Times New Roman" w:cs="Times New Roman"/>
          <w:sz w:val="24"/>
          <w:szCs w:val="24"/>
          <w:lang w:eastAsia="ru-RU"/>
        </w:rPr>
      </w:pPr>
    </w:p>
    <w:p w:rsidR="000F0DC6" w:rsidRPr="000F0DC6" w:rsidRDefault="000F0DC6" w:rsidP="000F0DC6">
      <w:pPr>
        <w:spacing w:after="0" w:line="240" w:lineRule="auto"/>
        <w:jc w:val="center"/>
        <w:rPr>
          <w:rFonts w:ascii="Times New Roman" w:eastAsia="Times New Roman" w:hAnsi="Times New Roman" w:cs="Times New Roman"/>
          <w:color w:val="002060"/>
          <w:sz w:val="24"/>
          <w:szCs w:val="20"/>
          <w:lang w:eastAsia="ru-RU"/>
        </w:rPr>
      </w:pPr>
      <w:r w:rsidRPr="000F0DC6">
        <w:rPr>
          <w:rFonts w:ascii="Times New Roman" w:eastAsia="Times New Roman" w:hAnsi="Times New Roman" w:cs="Times New Roman"/>
          <w:b/>
          <w:color w:val="002060"/>
          <w:sz w:val="24"/>
          <w:szCs w:val="20"/>
          <w:lang w:val="en-US" w:eastAsia="ru-RU"/>
        </w:rPr>
        <w:t>IV</w:t>
      </w:r>
      <w:r w:rsidRPr="000F0DC6">
        <w:rPr>
          <w:rFonts w:ascii="Times New Roman" w:eastAsia="Times New Roman" w:hAnsi="Times New Roman" w:cs="Times New Roman"/>
          <w:b/>
          <w:color w:val="002060"/>
          <w:sz w:val="24"/>
          <w:szCs w:val="20"/>
          <w:lang w:eastAsia="ru-RU"/>
        </w:rPr>
        <w:t>.</w:t>
      </w:r>
      <w:r w:rsidRPr="000F0DC6">
        <w:rPr>
          <w:rFonts w:ascii="Times New Roman" w:eastAsia="Times New Roman" w:hAnsi="Times New Roman" w:cs="Times New Roman"/>
          <w:color w:val="002060"/>
          <w:sz w:val="24"/>
          <w:szCs w:val="20"/>
          <w:lang w:eastAsia="ru-RU"/>
        </w:rPr>
        <w:t xml:space="preserve"> </w:t>
      </w:r>
      <w:r w:rsidRPr="000F0DC6">
        <w:rPr>
          <w:rFonts w:ascii="Times New Roman" w:eastAsia="Times New Roman" w:hAnsi="Times New Roman" w:cs="Times New Roman"/>
          <w:b/>
          <w:color w:val="002060"/>
          <w:sz w:val="24"/>
          <w:szCs w:val="20"/>
          <w:lang w:eastAsia="ru-RU"/>
        </w:rPr>
        <w:t>Задачи работы ДОУ 2014-2015 уч. году и степень их реализации:</w:t>
      </w: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tbl>
      <w:tblPr>
        <w:tblW w:w="107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864"/>
        <w:gridCol w:w="1499"/>
      </w:tblGrid>
      <w:tr w:rsidR="000F0DC6" w:rsidRPr="000F0DC6" w:rsidTr="00843028">
        <w:trPr>
          <w:jc w:val="center"/>
        </w:trPr>
        <w:tc>
          <w:tcPr>
            <w:tcW w:w="2412" w:type="dxa"/>
          </w:tcPr>
          <w:p w:rsidR="000F0DC6" w:rsidRPr="000F0DC6" w:rsidRDefault="000F0DC6" w:rsidP="000F0DC6">
            <w:pPr>
              <w:spacing w:after="0" w:line="240" w:lineRule="auto"/>
              <w:jc w:val="center"/>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b/>
                <w:sz w:val="24"/>
                <w:szCs w:val="20"/>
                <w:lang w:eastAsia="ru-RU"/>
              </w:rPr>
              <w:t>Методические мероприятия</w:t>
            </w:r>
          </w:p>
        </w:tc>
        <w:tc>
          <w:tcPr>
            <w:tcW w:w="6864" w:type="dxa"/>
          </w:tcPr>
          <w:p w:rsidR="000F0DC6" w:rsidRPr="000F0DC6" w:rsidRDefault="000F0DC6" w:rsidP="000F0DC6">
            <w:pPr>
              <w:spacing w:after="0" w:line="240" w:lineRule="auto"/>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Тематика  методических мероприятий</w:t>
            </w:r>
          </w:p>
        </w:tc>
        <w:tc>
          <w:tcPr>
            <w:tcW w:w="1499" w:type="dxa"/>
          </w:tcPr>
          <w:p w:rsidR="000F0DC6" w:rsidRPr="000F0DC6" w:rsidRDefault="000F0DC6" w:rsidP="000F0DC6">
            <w:pPr>
              <w:spacing w:after="0" w:line="240" w:lineRule="auto"/>
              <w:jc w:val="center"/>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b/>
                <w:sz w:val="24"/>
                <w:szCs w:val="20"/>
                <w:lang w:eastAsia="ru-RU"/>
              </w:rPr>
              <w:t>Количество</w:t>
            </w:r>
          </w:p>
        </w:tc>
      </w:tr>
      <w:tr w:rsidR="000F0DC6" w:rsidRPr="000F0DC6" w:rsidTr="00843028">
        <w:trPr>
          <w:jc w:val="center"/>
        </w:trPr>
        <w:tc>
          <w:tcPr>
            <w:tcW w:w="2412"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Педсоветы</w:t>
            </w:r>
          </w:p>
        </w:tc>
        <w:tc>
          <w:tcPr>
            <w:tcW w:w="686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1.«Педагогический проект» (установочный).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Основные направления работы ДОУ на 2014 – 2015 учебный год.</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 </w:t>
            </w:r>
            <w:proofErr w:type="gramStart"/>
            <w:r w:rsidRPr="000F0DC6">
              <w:rPr>
                <w:rFonts w:ascii="Times New Roman" w:eastAsia="Times New Roman" w:hAnsi="Times New Roman" w:cs="Times New Roman"/>
                <w:sz w:val="24"/>
                <w:szCs w:val="24"/>
                <w:lang w:eastAsia="ru-RU"/>
              </w:rPr>
              <w:t>Тематический</w:t>
            </w:r>
            <w:proofErr w:type="gramEnd"/>
            <w:r w:rsidRPr="000F0DC6">
              <w:rPr>
                <w:rFonts w:ascii="Times New Roman" w:eastAsia="Times New Roman" w:hAnsi="Times New Roman" w:cs="Times New Roman"/>
                <w:sz w:val="24"/>
                <w:szCs w:val="24"/>
                <w:lang w:eastAsia="ru-RU"/>
              </w:rPr>
              <w:t xml:space="preserve"> «Изучение и реализация ФГОС ДО»</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3. </w:t>
            </w:r>
            <w:proofErr w:type="gramStart"/>
            <w:r w:rsidRPr="000F0DC6">
              <w:rPr>
                <w:rFonts w:ascii="Times New Roman" w:eastAsia="Times New Roman" w:hAnsi="Times New Roman" w:cs="Times New Roman"/>
                <w:sz w:val="24"/>
                <w:szCs w:val="24"/>
                <w:lang w:eastAsia="ru-RU"/>
              </w:rPr>
              <w:t>Тематический</w:t>
            </w:r>
            <w:proofErr w:type="gramEnd"/>
            <w:r w:rsidRPr="000F0DC6">
              <w:rPr>
                <w:rFonts w:ascii="Times New Roman" w:eastAsia="Times New Roman" w:hAnsi="Times New Roman" w:cs="Times New Roman"/>
                <w:sz w:val="24"/>
                <w:szCs w:val="24"/>
                <w:lang w:eastAsia="ru-RU"/>
              </w:rPr>
              <w:t xml:space="preserve">  "Развитие двигательной активности дошкольников в режиме ДОУ». </w:t>
            </w:r>
          </w:p>
          <w:p w:rsidR="000F0DC6" w:rsidRPr="000F0DC6" w:rsidRDefault="000F0DC6" w:rsidP="000F0DC6">
            <w:pPr>
              <w:spacing w:after="0" w:line="240" w:lineRule="auto"/>
              <w:rPr>
                <w:rFonts w:ascii="Times New Roman" w:eastAsia="Times New Roman" w:hAnsi="Times New Roman" w:cs="Times New Roman"/>
                <w:sz w:val="28"/>
                <w:szCs w:val="28"/>
                <w:lang w:eastAsia="ru-RU"/>
              </w:rPr>
            </w:pPr>
            <w:r w:rsidRPr="000F0DC6">
              <w:rPr>
                <w:rFonts w:ascii="Times New Roman" w:eastAsia="Times New Roman" w:hAnsi="Times New Roman" w:cs="Times New Roman"/>
                <w:sz w:val="24"/>
                <w:szCs w:val="24"/>
                <w:lang w:eastAsia="ru-RU"/>
              </w:rPr>
              <w:t>4. «Педагогическая копилка» (</w:t>
            </w:r>
            <w:proofErr w:type="gramStart"/>
            <w:r w:rsidRPr="000F0DC6">
              <w:rPr>
                <w:rFonts w:ascii="Times New Roman" w:eastAsia="Times New Roman" w:hAnsi="Times New Roman" w:cs="Times New Roman"/>
                <w:sz w:val="24"/>
                <w:szCs w:val="24"/>
                <w:lang w:eastAsia="ru-RU"/>
              </w:rPr>
              <w:t>итоговый</w:t>
            </w:r>
            <w:proofErr w:type="gramEnd"/>
            <w:r w:rsidRPr="000F0DC6">
              <w:rPr>
                <w:rFonts w:ascii="Times New Roman" w:eastAsia="Times New Roman" w:hAnsi="Times New Roman" w:cs="Times New Roman"/>
                <w:sz w:val="24"/>
                <w:szCs w:val="24"/>
                <w:lang w:eastAsia="ru-RU"/>
              </w:rPr>
              <w:t xml:space="preserve">). Подведение итогов учебного года. </w:t>
            </w:r>
          </w:p>
        </w:tc>
        <w:tc>
          <w:tcPr>
            <w:tcW w:w="1499"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4</w:t>
            </w:r>
          </w:p>
        </w:tc>
      </w:tr>
      <w:tr w:rsidR="000F0DC6" w:rsidRPr="000F0DC6" w:rsidTr="00843028">
        <w:trPr>
          <w:jc w:val="center"/>
        </w:trPr>
        <w:tc>
          <w:tcPr>
            <w:tcW w:w="2412"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Семинары</w:t>
            </w:r>
          </w:p>
        </w:tc>
        <w:tc>
          <w:tcPr>
            <w:tcW w:w="686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Семинар-практикум. «Использование информационно – коммуникативных технологий в организованной образовательной деятельности</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Семинар-практикум  «Фольклорная мозаика». Цель: развитие артистических, музыкально – ритмических навыков у детей дошкольного возраста.</w:t>
            </w:r>
          </w:p>
        </w:tc>
        <w:tc>
          <w:tcPr>
            <w:tcW w:w="1499"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3</w:t>
            </w:r>
          </w:p>
        </w:tc>
      </w:tr>
      <w:tr w:rsidR="000F0DC6" w:rsidRPr="000F0DC6" w:rsidTr="00843028">
        <w:trPr>
          <w:jc w:val="center"/>
        </w:trPr>
        <w:tc>
          <w:tcPr>
            <w:tcW w:w="2412"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Консультации для педагогов</w:t>
            </w:r>
          </w:p>
        </w:tc>
        <w:tc>
          <w:tcPr>
            <w:tcW w:w="686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1.Организация образовательной деятельности с детьми в условиях введения ФГОС.</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2.Использование прикладных программных средств в образовательном процессе.</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 Организация предметно – развивающего пространства в соответствии с возрастом детей</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4.Проектный метод организации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 xml:space="preserve">-образовательной работы в ДОУ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5.Новое время - новые стандарты</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6.Комплексная оценка уровня физического развития и здоровья детей в ДОУ</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7.Взаимодействие с родителями воспитанников</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8. Групповые и индивидуальные консультации  по запросам педагогов, по вопросам профессиональной деятельности</w:t>
            </w:r>
          </w:p>
        </w:tc>
        <w:tc>
          <w:tcPr>
            <w:tcW w:w="1499"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8</w:t>
            </w:r>
          </w:p>
        </w:tc>
      </w:tr>
      <w:tr w:rsidR="000F0DC6" w:rsidRPr="000F0DC6" w:rsidTr="00843028">
        <w:trPr>
          <w:jc w:val="center"/>
        </w:trPr>
        <w:tc>
          <w:tcPr>
            <w:tcW w:w="2412"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Совет Здоровья</w:t>
            </w:r>
          </w:p>
        </w:tc>
        <w:tc>
          <w:tcPr>
            <w:tcW w:w="6864" w:type="dxa"/>
          </w:tcPr>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1.Утверждение плана лечебно – профилактической работы на 2014-2015 учебный год</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2.Анализ заболеваемости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3.Отчёт о проведении вакцинации против гриппа</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lastRenderedPageBreak/>
              <w:t xml:space="preserve">4.Выполнение натуральных норм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5.Анализ заболеваемости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6.Выполнение натуральных норм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0"/>
                <w:lang w:eastAsia="ru-RU"/>
              </w:rPr>
              <w:t>8.Корректировка планов оздоровительной работы с детьми на 2014-2015 учебный год</w:t>
            </w:r>
          </w:p>
        </w:tc>
        <w:tc>
          <w:tcPr>
            <w:tcW w:w="1499"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lastRenderedPageBreak/>
              <w:t>8</w:t>
            </w:r>
          </w:p>
        </w:tc>
      </w:tr>
      <w:tr w:rsidR="000F0DC6" w:rsidRPr="000F0DC6" w:rsidTr="00843028">
        <w:trPr>
          <w:jc w:val="center"/>
        </w:trPr>
        <w:tc>
          <w:tcPr>
            <w:tcW w:w="2412"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lastRenderedPageBreak/>
              <w:t>Педагогические часы</w:t>
            </w:r>
          </w:p>
        </w:tc>
        <w:tc>
          <w:tcPr>
            <w:tcW w:w="686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Изучение научно-методического обеспечения  введения ФГОС дошкольного образования.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Работа с детьми и родителями в условиях введения ФГОС.</w:t>
            </w:r>
          </w:p>
          <w:p w:rsidR="000F0DC6" w:rsidRPr="000F0DC6" w:rsidRDefault="000F0DC6" w:rsidP="000F0DC6">
            <w:pPr>
              <w:spacing w:after="0" w:line="240" w:lineRule="auto"/>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sz w:val="24"/>
                <w:szCs w:val="24"/>
                <w:lang w:eastAsia="ru-RU"/>
              </w:rPr>
              <w:t>Отчёт о прохождении курсов повышения квалификации.</w:t>
            </w:r>
          </w:p>
        </w:tc>
        <w:tc>
          <w:tcPr>
            <w:tcW w:w="1499"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5</w:t>
            </w: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5</w:t>
            </w: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tc>
      </w:tr>
      <w:tr w:rsidR="000F0DC6" w:rsidRPr="000F0DC6" w:rsidTr="00843028">
        <w:trPr>
          <w:jc w:val="center"/>
        </w:trPr>
        <w:tc>
          <w:tcPr>
            <w:tcW w:w="2412"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Открытые занятия</w:t>
            </w:r>
          </w:p>
        </w:tc>
        <w:tc>
          <w:tcPr>
            <w:tcW w:w="686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Познавательно – речевое развитие детей дошкольного возраста.</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Развитие интеллектуальных способностей через формирование элементарных математических представлений.</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Эколого – экспериментальная деятельность.</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Занятия по художественному творчеству.</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Открытые занятия в рамках работы "Школы молодого специалиста"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День открытых дверей «Будь здоров, малыш!»</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Cs w:val="24"/>
                <w:lang w:eastAsia="ru-RU"/>
              </w:rPr>
              <w:t>Итоговые занятия во всех возрастных группах</w:t>
            </w:r>
          </w:p>
        </w:tc>
        <w:tc>
          <w:tcPr>
            <w:tcW w:w="1499"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38</w:t>
            </w:r>
          </w:p>
        </w:tc>
      </w:tr>
    </w:tbl>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eastAsia="ru-RU"/>
        </w:rPr>
        <w:t>Резюме:</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b/>
          <w:sz w:val="24"/>
          <w:szCs w:val="20"/>
          <w:lang w:eastAsia="ru-RU"/>
        </w:rPr>
        <w:t xml:space="preserve"> </w:t>
      </w:r>
      <w:r w:rsidRPr="000F0DC6">
        <w:rPr>
          <w:rFonts w:ascii="Times New Roman" w:eastAsia="Times New Roman" w:hAnsi="Times New Roman" w:cs="Times New Roman"/>
          <w:b/>
          <w:sz w:val="24"/>
          <w:szCs w:val="20"/>
          <w:lang w:eastAsia="ru-RU"/>
        </w:rPr>
        <w:tab/>
      </w:r>
      <w:r w:rsidRPr="000F0DC6">
        <w:rPr>
          <w:rFonts w:ascii="Times New Roman" w:eastAsia="Times New Roman" w:hAnsi="Times New Roman" w:cs="Times New Roman"/>
          <w:sz w:val="24"/>
          <w:szCs w:val="20"/>
          <w:lang w:eastAsia="ru-RU"/>
        </w:rPr>
        <w:t>Реализация поставленных задач способствовала: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 обеспечению индивидуального, дифференцированного подхода к развитию личности ребёнка с учётом требований ФГОС </w:t>
      </w:r>
      <w:proofErr w:type="gramStart"/>
      <w:r w:rsidRPr="000F0DC6">
        <w:rPr>
          <w:rFonts w:ascii="Times New Roman" w:eastAsia="Times New Roman" w:hAnsi="Times New Roman" w:cs="Times New Roman"/>
          <w:sz w:val="24"/>
          <w:szCs w:val="20"/>
          <w:lang w:eastAsia="ru-RU"/>
        </w:rPr>
        <w:t>ДО</w:t>
      </w:r>
      <w:proofErr w:type="gramEnd"/>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 повышению профессионализма, мастерства и творческих возможностей педагогов.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0"/>
          <w:lang w:eastAsia="ru-RU"/>
        </w:rPr>
        <w:t xml:space="preserve">Методические мероприятия  2014/2015 учебного года были проведены на хорошем уровне, способствовали повышению профессиональных навыков коллектива, что способствует дальнейшему развитию педагогической деятельности ДОУ. Методические мероприятия проводились в различных  формах: деловые игры, дискуссии, семинары – практикумы. При проведении открытых занятий педагоги использовали игровые обучающие ситуации с детьми. Это способствовало активизации познавательной деятельности воспитанников. </w:t>
      </w:r>
      <w:r w:rsidRPr="000F0DC6">
        <w:rPr>
          <w:rFonts w:ascii="Times New Roman" w:eastAsia="Times New Roman" w:hAnsi="Times New Roman" w:cs="Times New Roman"/>
          <w:sz w:val="24"/>
          <w:szCs w:val="24"/>
          <w:lang w:eastAsia="ru-RU"/>
        </w:rPr>
        <w:t>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b/>
          <w:bCs/>
          <w:i/>
          <w:iCs/>
          <w:sz w:val="24"/>
          <w:szCs w:val="24"/>
          <w:lang w:eastAsia="ru-RU"/>
        </w:rPr>
        <w:t> </w:t>
      </w:r>
      <w:r w:rsidRPr="000F0DC6">
        <w:rPr>
          <w:rFonts w:ascii="Times New Roman" w:eastAsia="Times New Roman" w:hAnsi="Times New Roman" w:cs="Times New Roman"/>
          <w:sz w:val="24"/>
          <w:szCs w:val="24"/>
          <w:lang w:eastAsia="ru-RU"/>
        </w:rPr>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 xml:space="preserve">-образовательного процесса в ДОУ: </w:t>
      </w:r>
    </w:p>
    <w:p w:rsidR="000F0DC6" w:rsidRPr="000F0DC6" w:rsidRDefault="000F0DC6" w:rsidP="000F0DC6">
      <w:pPr>
        <w:numPr>
          <w:ilvl w:val="0"/>
          <w:numId w:val="1"/>
        </w:num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все воспитатели понимают суть происходящих в дошкольном образовании  изменений; у всех сформирована внутренняя мотивация к обновлению образовательного процесса в ДОУ;</w:t>
      </w:r>
    </w:p>
    <w:p w:rsidR="000F0DC6" w:rsidRPr="000F0DC6" w:rsidRDefault="000F0DC6" w:rsidP="000F0D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93% педагогов используют в работе с детьми личностно-ориентированную модель взаимодействия;</w:t>
      </w:r>
    </w:p>
    <w:p w:rsidR="000F0DC6" w:rsidRPr="000F0DC6" w:rsidRDefault="000F0DC6" w:rsidP="000F0D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32% педагогов активно используют в своей работе метод педагогического проектирования;</w:t>
      </w:r>
    </w:p>
    <w:p w:rsidR="000F0DC6" w:rsidRPr="000F0DC6" w:rsidRDefault="000F0DC6" w:rsidP="000F0D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86% педагогов владеют персональным компьютером, 57% активно используют ПК и информационно-коммуникативные технологии в своей профессиональной деятельности; 36% пользуются электронными пособиями в работе с детьми;</w:t>
      </w:r>
    </w:p>
    <w:p w:rsidR="000F0DC6" w:rsidRPr="000F0DC6" w:rsidRDefault="000F0DC6" w:rsidP="000F0D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42% педагогов, содействуя развитию внешних связей,  активно участвовали в различных мероприятиях города, муниципалитета, области, страны.</w:t>
      </w:r>
    </w:p>
    <w:p w:rsidR="000F0DC6" w:rsidRPr="000F0DC6" w:rsidRDefault="000F0DC6" w:rsidP="000F0DC6">
      <w:pPr>
        <w:suppressAutoHyphens/>
        <w:spacing w:after="0"/>
        <w:ind w:firstLine="720"/>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В 2015/2016  учебном году продолжать работу по повышению качества дошкольного образования в рамках ФЗ № 273 «Об образовании в Российской Федерации», ФГОС дошкольного образования,  образовательной программы ДОО.</w:t>
      </w: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jc w:val="center"/>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val="en-US" w:eastAsia="ru-RU"/>
        </w:rPr>
        <w:t>V</w:t>
      </w:r>
      <w:r w:rsidRPr="000F0DC6">
        <w:rPr>
          <w:rFonts w:ascii="Times New Roman" w:eastAsia="Times New Roman" w:hAnsi="Times New Roman" w:cs="Times New Roman"/>
          <w:b/>
          <w:color w:val="002060"/>
          <w:sz w:val="24"/>
          <w:szCs w:val="20"/>
          <w:lang w:eastAsia="ru-RU"/>
        </w:rPr>
        <w:t>. Система контроля в ДОУ:</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bl>
      <w:tblPr>
        <w:tblW w:w="980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6"/>
        <w:gridCol w:w="2298"/>
      </w:tblGrid>
      <w:tr w:rsidR="000F0DC6" w:rsidRPr="000F0DC6" w:rsidTr="00843028">
        <w:trPr>
          <w:trHeight w:val="637"/>
          <w:jc w:val="center"/>
        </w:trPr>
        <w:tc>
          <w:tcPr>
            <w:tcW w:w="1985"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lastRenderedPageBreak/>
              <w:t>Вид контроля</w:t>
            </w:r>
          </w:p>
        </w:tc>
        <w:tc>
          <w:tcPr>
            <w:tcW w:w="7824" w:type="dxa"/>
            <w:gridSpan w:val="2"/>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 xml:space="preserve">Тематика проверок </w:t>
            </w:r>
          </w:p>
        </w:tc>
      </w:tr>
      <w:tr w:rsidR="000F0DC6" w:rsidRPr="000F0DC6" w:rsidTr="00843028">
        <w:trPr>
          <w:cantSplit/>
          <w:trHeight w:val="319"/>
          <w:jc w:val="center"/>
        </w:trPr>
        <w:tc>
          <w:tcPr>
            <w:tcW w:w="1985"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Фронтальный</w:t>
            </w:r>
          </w:p>
        </w:tc>
        <w:tc>
          <w:tcPr>
            <w:tcW w:w="5526"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Готовность детей к обучению в школе</w:t>
            </w:r>
          </w:p>
        </w:tc>
        <w:tc>
          <w:tcPr>
            <w:tcW w:w="2298"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p>
        </w:tc>
      </w:tr>
      <w:tr w:rsidR="000F0DC6" w:rsidRPr="000F0DC6" w:rsidTr="00843028">
        <w:trPr>
          <w:cantSplit/>
          <w:trHeight w:val="319"/>
          <w:jc w:val="center"/>
        </w:trPr>
        <w:tc>
          <w:tcPr>
            <w:tcW w:w="1985"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Тематический</w:t>
            </w:r>
          </w:p>
        </w:tc>
        <w:tc>
          <w:tcPr>
            <w:tcW w:w="5526"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1.Готовность групп к новому учебному году</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4"/>
                <w:lang w:eastAsia="ru-RU"/>
              </w:rPr>
              <w:t>2.Развитие двигательной активности детей в режиме дня.</w:t>
            </w:r>
          </w:p>
        </w:tc>
        <w:tc>
          <w:tcPr>
            <w:tcW w:w="2298"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с 3 по 7 августа 2014 г.</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с 10 по 14 февраля 2015 года </w:t>
            </w:r>
          </w:p>
        </w:tc>
      </w:tr>
      <w:tr w:rsidR="000F0DC6" w:rsidRPr="000F0DC6" w:rsidTr="00843028">
        <w:trPr>
          <w:cantSplit/>
          <w:trHeight w:val="5667"/>
          <w:jc w:val="center"/>
        </w:trPr>
        <w:tc>
          <w:tcPr>
            <w:tcW w:w="1985"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Оперативный</w:t>
            </w:r>
          </w:p>
        </w:tc>
        <w:tc>
          <w:tcPr>
            <w:tcW w:w="5526" w:type="dxa"/>
          </w:tcPr>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sz w:val="24"/>
                <w:szCs w:val="24"/>
                <w:lang w:eastAsia="ru-RU"/>
              </w:rPr>
              <w:t>1.</w:t>
            </w:r>
            <w:proofErr w:type="gramStart"/>
            <w:r w:rsidRPr="000F0DC6">
              <w:rPr>
                <w:rFonts w:ascii="Times New Roman" w:eastAsia="Times New Roman" w:hAnsi="Times New Roman" w:cs="Times New Roman"/>
                <w:lang w:eastAsia="ru-RU"/>
              </w:rPr>
              <w:t>Контроль за</w:t>
            </w:r>
            <w:proofErr w:type="gramEnd"/>
            <w:r w:rsidRPr="000F0DC6">
              <w:rPr>
                <w:rFonts w:ascii="Times New Roman" w:eastAsia="Times New Roman" w:hAnsi="Times New Roman" w:cs="Times New Roman"/>
                <w:lang w:eastAsia="ru-RU"/>
              </w:rPr>
              <w:t xml:space="preserve"> посещаемостью воспитанников ДОУ.</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 xml:space="preserve"> 2.</w:t>
            </w:r>
            <w:proofErr w:type="gramStart"/>
            <w:r w:rsidRPr="000F0DC6">
              <w:rPr>
                <w:rFonts w:ascii="Times New Roman" w:eastAsia="Times New Roman" w:hAnsi="Times New Roman" w:cs="Times New Roman"/>
                <w:lang w:eastAsia="ru-RU"/>
              </w:rPr>
              <w:t>Контроль за</w:t>
            </w:r>
            <w:proofErr w:type="gramEnd"/>
            <w:r w:rsidRPr="000F0DC6">
              <w:rPr>
                <w:rFonts w:ascii="Times New Roman" w:eastAsia="Times New Roman" w:hAnsi="Times New Roman" w:cs="Times New Roman"/>
                <w:lang w:eastAsia="ru-RU"/>
              </w:rPr>
              <w:t xml:space="preserve"> организацией питания детей в группах.</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 xml:space="preserve">3. Групповые родительские собрания. </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4.Соблюдение режима дня с учётом специфики сезона.</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5.Занятия с детьми по ФЭМП, развитию речи, подготовка к обучению грамоте (средний, старший дошкольный возраст).</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 xml:space="preserve"> 6.Занятия по художественному творчеству (все группы)</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7.Физкультурно – оздоровительная работа в ДОУ.</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 xml:space="preserve"> 8.Создание условий для развития познавательно – речевых способностей через театрализованную деятельность.</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9.Художественно-эстетическое воспитание и музыкальное развитие (самостоятельная художественная и музыкальная деятельность – посещения, наблюдения).</w:t>
            </w:r>
          </w:p>
          <w:p w:rsidR="000F0DC6" w:rsidRPr="000F0DC6" w:rsidRDefault="000F0DC6" w:rsidP="000F0DC6">
            <w:pPr>
              <w:spacing w:after="0" w:line="240" w:lineRule="auto"/>
              <w:rPr>
                <w:rFonts w:ascii="Times New Roman" w:eastAsia="Times New Roman" w:hAnsi="Times New Roman" w:cs="Times New Roman"/>
                <w:lang w:eastAsia="ru-RU"/>
              </w:rPr>
            </w:pPr>
            <w:r w:rsidRPr="000F0DC6">
              <w:rPr>
                <w:rFonts w:ascii="Times New Roman" w:eastAsia="Times New Roman" w:hAnsi="Times New Roman" w:cs="Times New Roman"/>
                <w:lang w:eastAsia="ru-RU"/>
              </w:rPr>
              <w:t>10. Контрольно-учётные занятия (средний, старший возраст).</w:t>
            </w:r>
          </w:p>
        </w:tc>
        <w:tc>
          <w:tcPr>
            <w:tcW w:w="2298"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Ежемесячно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Ежемесячно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Сентябрь</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Октябрь</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Ноябрь</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Декабрь</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Январь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Февраль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Март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Апрель - май</w:t>
            </w:r>
          </w:p>
        </w:tc>
      </w:tr>
      <w:tr w:rsidR="000F0DC6" w:rsidRPr="000F0DC6" w:rsidTr="00843028">
        <w:trPr>
          <w:cantSplit/>
          <w:trHeight w:val="319"/>
          <w:jc w:val="center"/>
        </w:trPr>
        <w:tc>
          <w:tcPr>
            <w:tcW w:w="1985"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Документарный</w:t>
            </w:r>
          </w:p>
        </w:tc>
        <w:tc>
          <w:tcPr>
            <w:tcW w:w="5526"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Документация на группах: перспективный план работы, план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-образовательной работы, план физкультурно-оздоровительной и лечебно-профилактической работы, тетрадь «Здоровья», социальный портрет семьи.</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2298"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sz w:val="24"/>
                <w:szCs w:val="24"/>
                <w:lang w:eastAsia="ru-RU"/>
              </w:rPr>
              <w:t>Ежемесячно</w:t>
            </w:r>
          </w:p>
        </w:tc>
      </w:tr>
    </w:tbl>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eastAsia="ru-RU"/>
        </w:rPr>
        <w:t>Резюме:</w:t>
      </w:r>
    </w:p>
    <w:p w:rsidR="000F0DC6" w:rsidRPr="000F0DC6" w:rsidRDefault="000F0DC6" w:rsidP="000F0DC6">
      <w:pPr>
        <w:spacing w:after="0" w:line="240" w:lineRule="auto"/>
        <w:ind w:firstLine="708"/>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В 2014/2015 учебном году система контроля позволила скорректировать работу педагогов в организации </w:t>
      </w:r>
      <w:proofErr w:type="spellStart"/>
      <w:r w:rsidRPr="000F0DC6">
        <w:rPr>
          <w:rFonts w:ascii="Times New Roman" w:eastAsia="Times New Roman" w:hAnsi="Times New Roman" w:cs="Times New Roman"/>
          <w:sz w:val="24"/>
          <w:szCs w:val="20"/>
          <w:lang w:eastAsia="ru-RU"/>
        </w:rPr>
        <w:t>воспитательно</w:t>
      </w:r>
      <w:proofErr w:type="spellEnd"/>
      <w:r w:rsidRPr="000F0DC6">
        <w:rPr>
          <w:rFonts w:ascii="Times New Roman" w:eastAsia="Times New Roman" w:hAnsi="Times New Roman" w:cs="Times New Roman"/>
          <w:sz w:val="24"/>
          <w:szCs w:val="20"/>
          <w:lang w:eastAsia="ru-RU"/>
        </w:rPr>
        <w:t xml:space="preserve">-образовательной работы в соответствии с требованиями ФГОС </w:t>
      </w:r>
      <w:proofErr w:type="gramStart"/>
      <w:r w:rsidRPr="000F0DC6">
        <w:rPr>
          <w:rFonts w:ascii="Times New Roman" w:eastAsia="Times New Roman" w:hAnsi="Times New Roman" w:cs="Times New Roman"/>
          <w:sz w:val="24"/>
          <w:szCs w:val="20"/>
          <w:lang w:eastAsia="ru-RU"/>
        </w:rPr>
        <w:t>ДО</w:t>
      </w:r>
      <w:proofErr w:type="gramEnd"/>
      <w:r w:rsidRPr="000F0DC6">
        <w:rPr>
          <w:rFonts w:ascii="Times New Roman" w:eastAsia="Times New Roman" w:hAnsi="Times New Roman" w:cs="Times New Roman"/>
          <w:sz w:val="24"/>
          <w:szCs w:val="20"/>
          <w:lang w:eastAsia="ru-RU"/>
        </w:rPr>
        <w:t xml:space="preserve">  </w:t>
      </w:r>
      <w:proofErr w:type="gramStart"/>
      <w:r w:rsidRPr="000F0DC6">
        <w:rPr>
          <w:rFonts w:ascii="Times New Roman" w:eastAsia="Times New Roman" w:hAnsi="Times New Roman" w:cs="Times New Roman"/>
          <w:sz w:val="24"/>
          <w:szCs w:val="20"/>
          <w:lang w:eastAsia="ru-RU"/>
        </w:rPr>
        <w:t>к</w:t>
      </w:r>
      <w:proofErr w:type="gramEnd"/>
      <w:r w:rsidRPr="000F0DC6">
        <w:rPr>
          <w:rFonts w:ascii="Times New Roman" w:eastAsia="Times New Roman" w:hAnsi="Times New Roman" w:cs="Times New Roman"/>
          <w:sz w:val="24"/>
          <w:szCs w:val="20"/>
          <w:lang w:eastAsia="ru-RU"/>
        </w:rPr>
        <w:t xml:space="preserve"> основной общеобразовательной программе дошкольного образования, повысить их профессиональную компетентность в проектировании образовательного процесса, освоить новые формы развивающего взаимодействия с детьми.</w:t>
      </w:r>
    </w:p>
    <w:p w:rsidR="000F0DC6" w:rsidRPr="000F0DC6" w:rsidRDefault="000F0DC6" w:rsidP="000F0DC6">
      <w:pPr>
        <w:spacing w:after="0" w:line="240" w:lineRule="auto"/>
        <w:ind w:firstLine="708"/>
        <w:jc w:val="both"/>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sz w:val="24"/>
          <w:szCs w:val="20"/>
          <w:lang w:eastAsia="ru-RU"/>
        </w:rPr>
        <w:t>В 2015/2016 учебном году планируется продолжить работу по совершенствованию профессиональной компетентности педагогов в рамках современных требований к дошкольному образованию.</w:t>
      </w: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jc w:val="center"/>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val="en-US" w:eastAsia="ru-RU"/>
        </w:rPr>
        <w:t>VI</w:t>
      </w:r>
      <w:r w:rsidRPr="000F0DC6">
        <w:rPr>
          <w:rFonts w:ascii="Times New Roman" w:eastAsia="Times New Roman" w:hAnsi="Times New Roman" w:cs="Times New Roman"/>
          <w:b/>
          <w:color w:val="002060"/>
          <w:sz w:val="24"/>
          <w:szCs w:val="20"/>
          <w:lang w:eastAsia="ru-RU"/>
        </w:rPr>
        <w:t>. Работа органов самоуправления</w:t>
      </w: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eastAsia="ru-RU"/>
        </w:rPr>
        <w:t>Совет ДОУ:</w:t>
      </w:r>
    </w:p>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4394"/>
      </w:tblGrid>
      <w:tr w:rsidR="000F0DC6" w:rsidRPr="000F0DC6" w:rsidTr="00843028">
        <w:trPr>
          <w:trHeight w:val="637"/>
        </w:trPr>
        <w:tc>
          <w:tcPr>
            <w:tcW w:w="1701"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Сроки проведения</w:t>
            </w:r>
          </w:p>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заседаний</w:t>
            </w:r>
          </w:p>
        </w:tc>
        <w:tc>
          <w:tcPr>
            <w:tcW w:w="4395"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 xml:space="preserve">Рассматриваемые вопросы </w:t>
            </w:r>
          </w:p>
        </w:tc>
        <w:tc>
          <w:tcPr>
            <w:tcW w:w="4394"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Принимаемые решения</w:t>
            </w:r>
          </w:p>
        </w:tc>
      </w:tr>
      <w:tr w:rsidR="000F0DC6" w:rsidRPr="000F0DC6" w:rsidTr="00843028">
        <w:trPr>
          <w:cantSplit/>
          <w:trHeight w:val="319"/>
        </w:trPr>
        <w:tc>
          <w:tcPr>
            <w:tcW w:w="1701"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13.10.2014</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395" w:type="dxa"/>
          </w:tcPr>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1.Утверждение плана работы Совета МБДОУ на 2014-2015 учебный год.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 Согласование Положения об оплате труда работников МБДОУ </w:t>
            </w:r>
          </w:p>
          <w:p w:rsidR="000F0DC6" w:rsidRPr="000F0DC6" w:rsidRDefault="000F0DC6" w:rsidP="000F0DC6">
            <w:pPr>
              <w:spacing w:after="0" w:line="240" w:lineRule="auto"/>
              <w:ind w:left="34" w:firstLine="540"/>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3.Согласование основной общеобразовательной Программы  дошкольного учреждения.</w:t>
            </w:r>
          </w:p>
          <w:p w:rsidR="000F0DC6" w:rsidRPr="000F0DC6" w:rsidRDefault="000F0DC6" w:rsidP="000F0DC6">
            <w:pPr>
              <w:spacing w:after="0" w:line="240" w:lineRule="auto"/>
              <w:ind w:left="-540" w:firstLine="54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4. Рассмотрение Нового </w:t>
            </w:r>
          </w:p>
          <w:p w:rsidR="000F0DC6" w:rsidRPr="000F0DC6" w:rsidRDefault="000F0DC6" w:rsidP="000F0DC6">
            <w:pPr>
              <w:spacing w:after="0" w:line="240" w:lineRule="auto"/>
              <w:ind w:left="-540" w:firstLine="54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десятидневного меню.</w:t>
            </w:r>
          </w:p>
        </w:tc>
        <w:tc>
          <w:tcPr>
            <w:tcW w:w="4394"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1.Утвердить план работы Совета </w:t>
            </w:r>
            <w:proofErr w:type="spellStart"/>
            <w:r w:rsidRPr="000F0DC6">
              <w:rPr>
                <w:rFonts w:ascii="Times New Roman" w:eastAsia="Times New Roman" w:hAnsi="Times New Roman" w:cs="Times New Roman"/>
                <w:sz w:val="24"/>
                <w:szCs w:val="20"/>
                <w:lang w:eastAsia="ru-RU"/>
              </w:rPr>
              <w:t>МБДОУна</w:t>
            </w:r>
            <w:proofErr w:type="spellEnd"/>
            <w:r w:rsidRPr="000F0DC6">
              <w:rPr>
                <w:rFonts w:ascii="Times New Roman" w:eastAsia="Times New Roman" w:hAnsi="Times New Roman" w:cs="Times New Roman"/>
                <w:sz w:val="24"/>
                <w:szCs w:val="20"/>
                <w:lang w:eastAsia="ru-RU"/>
              </w:rPr>
              <w:t xml:space="preserve"> 2014-2015 учебный год.</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2. Разработать  шкалу индикаторов  </w:t>
            </w:r>
            <w:proofErr w:type="gramStart"/>
            <w:r w:rsidRPr="000F0DC6">
              <w:rPr>
                <w:rFonts w:ascii="Times New Roman" w:eastAsia="Times New Roman" w:hAnsi="Times New Roman" w:cs="Times New Roman"/>
                <w:sz w:val="24"/>
                <w:szCs w:val="20"/>
                <w:lang w:eastAsia="ru-RU"/>
              </w:rPr>
              <w:t>по</w:t>
            </w:r>
            <w:proofErr w:type="gramEnd"/>
            <w:r w:rsidRPr="000F0DC6">
              <w:rPr>
                <w:rFonts w:ascii="Times New Roman" w:eastAsia="Times New Roman" w:hAnsi="Times New Roman" w:cs="Times New Roman"/>
                <w:sz w:val="24"/>
                <w:szCs w:val="20"/>
                <w:lang w:eastAsia="ru-RU"/>
              </w:rPr>
              <w:t xml:space="preserve">  </w:t>
            </w:r>
            <w:proofErr w:type="gramStart"/>
            <w:r w:rsidRPr="000F0DC6">
              <w:rPr>
                <w:rFonts w:ascii="Times New Roman" w:eastAsia="Times New Roman" w:hAnsi="Times New Roman" w:cs="Times New Roman"/>
                <w:sz w:val="24"/>
                <w:szCs w:val="20"/>
                <w:lang w:eastAsia="ru-RU"/>
              </w:rPr>
              <w:t>критерия</w:t>
            </w:r>
            <w:proofErr w:type="gramEnd"/>
            <w:r w:rsidRPr="000F0DC6">
              <w:rPr>
                <w:rFonts w:ascii="Times New Roman" w:eastAsia="Times New Roman" w:hAnsi="Times New Roman" w:cs="Times New Roman"/>
                <w:sz w:val="24"/>
                <w:szCs w:val="20"/>
                <w:lang w:eastAsia="ru-RU"/>
              </w:rPr>
              <w:t xml:space="preserve"> оценки деятельности педагогов.</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3.Принять новое меню за основу.  Ежемесячно анализировать выполнение натуральных норм, вносить коррективы при отклонениях норм </w:t>
            </w:r>
          </w:p>
        </w:tc>
      </w:tr>
      <w:tr w:rsidR="000F0DC6" w:rsidRPr="000F0DC6" w:rsidTr="00843028">
        <w:trPr>
          <w:cantSplit/>
          <w:trHeight w:val="4624"/>
        </w:trPr>
        <w:tc>
          <w:tcPr>
            <w:tcW w:w="1701"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26.02.2015</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395"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1.Совершенствование </w:t>
            </w:r>
            <w:proofErr w:type="gramStart"/>
            <w:r w:rsidRPr="000F0DC6">
              <w:rPr>
                <w:rFonts w:ascii="Times New Roman" w:eastAsia="Times New Roman" w:hAnsi="Times New Roman" w:cs="Times New Roman"/>
                <w:sz w:val="24"/>
                <w:szCs w:val="20"/>
                <w:lang w:eastAsia="ru-RU"/>
              </w:rPr>
              <w:t>экономических механизмов</w:t>
            </w:r>
            <w:proofErr w:type="gramEnd"/>
            <w:r w:rsidRPr="000F0DC6">
              <w:rPr>
                <w:rFonts w:ascii="Times New Roman" w:eastAsia="Times New Roman" w:hAnsi="Times New Roman" w:cs="Times New Roman"/>
                <w:sz w:val="24"/>
                <w:szCs w:val="20"/>
                <w:lang w:eastAsia="ru-RU"/>
              </w:rPr>
              <w:t xml:space="preserve"> в сфере дошкольного образования.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2.Отчёт о выполнении муниципального задания и плана финансово-хозяйственной деятельности.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3. Организация оздоровительной работы </w:t>
            </w:r>
            <w:proofErr w:type="gramStart"/>
            <w:r w:rsidRPr="000F0DC6">
              <w:rPr>
                <w:rFonts w:ascii="Times New Roman" w:eastAsia="Times New Roman" w:hAnsi="Times New Roman" w:cs="Times New Roman"/>
                <w:sz w:val="24"/>
                <w:szCs w:val="20"/>
                <w:lang w:eastAsia="ru-RU"/>
              </w:rPr>
              <w:t>в</w:t>
            </w:r>
            <w:proofErr w:type="gramEnd"/>
            <w:r w:rsidRPr="000F0DC6">
              <w:rPr>
                <w:rFonts w:ascii="Times New Roman" w:eastAsia="Times New Roman" w:hAnsi="Times New Roman" w:cs="Times New Roman"/>
                <w:sz w:val="24"/>
                <w:szCs w:val="20"/>
                <w:lang w:eastAsia="ru-RU"/>
              </w:rPr>
              <w:t xml:space="preserve"> ДО.</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4.Административно-хозяйственная работа в условиях подготовки образовательного учреждения к новому учебному году. </w:t>
            </w:r>
          </w:p>
        </w:tc>
        <w:tc>
          <w:tcPr>
            <w:tcW w:w="4394"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b/>
                <w:sz w:val="24"/>
                <w:szCs w:val="20"/>
                <w:lang w:eastAsia="ru-RU"/>
              </w:rPr>
              <w:t>1.</w:t>
            </w:r>
            <w:r w:rsidRPr="000F0DC6">
              <w:rPr>
                <w:rFonts w:ascii="Times New Roman" w:eastAsia="Times New Roman" w:hAnsi="Times New Roman" w:cs="Times New Roman"/>
                <w:sz w:val="24"/>
                <w:szCs w:val="20"/>
                <w:lang w:eastAsia="ru-RU"/>
              </w:rPr>
              <w:t>Работу администрации признать удовлетворительной</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2.Качество фактически предоставляемых муниципальных услуг соответствует стандартам качества за 2014 год в соответствии с разработанными критериями оценки качества.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3.Работу по сохранению и укреплению здоровья воспитанников заслуживает положительной оценки</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4.Утвердить план подготовки образовательного учреждения к новому учебному году.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r>
      <w:tr w:rsidR="000F0DC6" w:rsidRPr="000F0DC6" w:rsidTr="00843028">
        <w:trPr>
          <w:cantSplit/>
          <w:trHeight w:val="2338"/>
        </w:trPr>
        <w:tc>
          <w:tcPr>
            <w:tcW w:w="1701"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13.05.2015</w:t>
            </w:r>
          </w:p>
        </w:tc>
        <w:tc>
          <w:tcPr>
            <w:tcW w:w="4395" w:type="dxa"/>
          </w:tcPr>
          <w:p w:rsidR="000F0DC6" w:rsidRPr="000F0DC6" w:rsidRDefault="000F0DC6" w:rsidP="000F0DC6">
            <w:pPr>
              <w:spacing w:after="0" w:line="240" w:lineRule="auto"/>
              <w:ind w:left="176"/>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6"/>
                <w:szCs w:val="26"/>
                <w:lang w:eastAsia="ru-RU"/>
              </w:rPr>
              <w:t>1</w:t>
            </w:r>
            <w:r w:rsidRPr="000F0DC6">
              <w:rPr>
                <w:rFonts w:ascii="Times New Roman" w:eastAsia="Times New Roman" w:hAnsi="Times New Roman" w:cs="Times New Roman"/>
                <w:lang w:eastAsia="ru-RU"/>
              </w:rPr>
              <w:t xml:space="preserve">. </w:t>
            </w:r>
            <w:r w:rsidRPr="000F0DC6">
              <w:rPr>
                <w:rFonts w:ascii="Times New Roman" w:eastAsia="Times New Roman" w:hAnsi="Times New Roman" w:cs="Times New Roman"/>
                <w:sz w:val="24"/>
                <w:szCs w:val="24"/>
                <w:lang w:eastAsia="ru-RU"/>
              </w:rPr>
              <w:t>Заслушивание отчета за 2014 – 2015 уч. год и финансовое полугодие 2015г.</w:t>
            </w:r>
          </w:p>
          <w:p w:rsidR="000F0DC6" w:rsidRPr="000F0DC6" w:rsidRDefault="000F0DC6" w:rsidP="000F0DC6">
            <w:pPr>
              <w:spacing w:after="0" w:line="240" w:lineRule="auto"/>
              <w:ind w:left="176" w:hanging="426"/>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 2.Подведение итогов работы Совета  за 2014-2014учебный год</w:t>
            </w:r>
          </w:p>
          <w:p w:rsidR="000F0DC6" w:rsidRPr="000F0DC6" w:rsidRDefault="000F0DC6" w:rsidP="000F0DC6">
            <w:pPr>
              <w:spacing w:after="0" w:line="240" w:lineRule="auto"/>
              <w:ind w:left="176"/>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lang w:eastAsia="ru-RU"/>
              </w:rPr>
              <w:t xml:space="preserve">3. </w:t>
            </w:r>
            <w:r w:rsidRPr="000F0DC6">
              <w:rPr>
                <w:rFonts w:ascii="Times New Roman" w:eastAsia="Times New Roman" w:hAnsi="Times New Roman" w:cs="Times New Roman"/>
                <w:sz w:val="24"/>
                <w:szCs w:val="24"/>
                <w:lang w:eastAsia="ru-RU"/>
              </w:rPr>
              <w:t>Отчет комиссии по распределению выплат стимулирующего характера.</w:t>
            </w:r>
          </w:p>
          <w:p w:rsidR="000F0DC6" w:rsidRPr="000F0DC6" w:rsidRDefault="000F0DC6" w:rsidP="000F0DC6">
            <w:pPr>
              <w:spacing w:after="0" w:line="240" w:lineRule="auto"/>
              <w:ind w:left="176" w:hanging="426"/>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lang w:eastAsia="ru-RU"/>
              </w:rPr>
              <w:t>5</w:t>
            </w:r>
          </w:p>
        </w:tc>
        <w:tc>
          <w:tcPr>
            <w:tcW w:w="4394"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1.Признать работу МБДОУ за 2014-2015 учебный и финансовый год - удовлетворительной.</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2.Рассматривать на заседании по вопросы по внедрению  в работу ДО  ФГОС.</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3. Работу комиссии по распределению доплат считать удовлетворительной.</w:t>
            </w:r>
          </w:p>
        </w:tc>
      </w:tr>
    </w:tbl>
    <w:p w:rsidR="000F0DC6" w:rsidRPr="000F0DC6" w:rsidRDefault="000F0DC6" w:rsidP="000F0DC6">
      <w:pPr>
        <w:spacing w:after="0" w:line="240" w:lineRule="auto"/>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eastAsia="ru-RU"/>
        </w:rPr>
        <w:t>Собрание трудового коллектива: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040"/>
        <w:gridCol w:w="4323"/>
      </w:tblGrid>
      <w:tr w:rsidR="000F0DC6" w:rsidRPr="000F0DC6" w:rsidTr="00843028">
        <w:trPr>
          <w:trHeight w:val="637"/>
        </w:trPr>
        <w:tc>
          <w:tcPr>
            <w:tcW w:w="2127"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Сроки проведения</w:t>
            </w:r>
          </w:p>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p>
        </w:tc>
        <w:tc>
          <w:tcPr>
            <w:tcW w:w="4040"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 xml:space="preserve">Рассматриваемые вопросы </w:t>
            </w:r>
          </w:p>
        </w:tc>
        <w:tc>
          <w:tcPr>
            <w:tcW w:w="4323"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Принимаемые решения</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13 сентября 2014год.</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040"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1.Подготовка образовательного учреждения  к новому учебному году.</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2. Анализ работы </w:t>
            </w:r>
            <w:proofErr w:type="gramStart"/>
            <w:r w:rsidRPr="000F0DC6">
              <w:rPr>
                <w:rFonts w:ascii="Times New Roman" w:eastAsia="Times New Roman" w:hAnsi="Times New Roman" w:cs="Times New Roman"/>
                <w:sz w:val="24"/>
                <w:szCs w:val="20"/>
                <w:lang w:eastAsia="ru-RU"/>
              </w:rPr>
              <w:t>ДО</w:t>
            </w:r>
            <w:proofErr w:type="gramEnd"/>
            <w:r w:rsidRPr="000F0DC6">
              <w:rPr>
                <w:rFonts w:ascii="Times New Roman" w:eastAsia="Times New Roman" w:hAnsi="Times New Roman" w:cs="Times New Roman"/>
                <w:sz w:val="24"/>
                <w:szCs w:val="20"/>
                <w:lang w:eastAsia="ru-RU"/>
              </w:rPr>
              <w:t xml:space="preserve"> в летний период.</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3.Утверждение Правил внутреннего трудового распорядка.</w:t>
            </w:r>
          </w:p>
        </w:tc>
        <w:tc>
          <w:tcPr>
            <w:tcW w:w="4323"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1.Признать работу администрации по подготовке </w:t>
            </w:r>
            <w:proofErr w:type="gramStart"/>
            <w:r w:rsidRPr="000F0DC6">
              <w:rPr>
                <w:rFonts w:ascii="Times New Roman" w:eastAsia="Times New Roman" w:hAnsi="Times New Roman" w:cs="Times New Roman"/>
                <w:sz w:val="24"/>
                <w:szCs w:val="20"/>
                <w:lang w:eastAsia="ru-RU"/>
              </w:rPr>
              <w:t>ДО</w:t>
            </w:r>
            <w:proofErr w:type="gramEnd"/>
            <w:r w:rsidRPr="000F0DC6">
              <w:rPr>
                <w:rFonts w:ascii="Times New Roman" w:eastAsia="Times New Roman" w:hAnsi="Times New Roman" w:cs="Times New Roman"/>
                <w:sz w:val="24"/>
                <w:szCs w:val="20"/>
                <w:lang w:eastAsia="ru-RU"/>
              </w:rPr>
              <w:t xml:space="preserve"> </w:t>
            </w:r>
            <w:proofErr w:type="gramStart"/>
            <w:r w:rsidRPr="000F0DC6">
              <w:rPr>
                <w:rFonts w:ascii="Times New Roman" w:eastAsia="Times New Roman" w:hAnsi="Times New Roman" w:cs="Times New Roman"/>
                <w:sz w:val="24"/>
                <w:szCs w:val="20"/>
                <w:lang w:eastAsia="ru-RU"/>
              </w:rPr>
              <w:t>к</w:t>
            </w:r>
            <w:proofErr w:type="gramEnd"/>
            <w:r w:rsidRPr="000F0DC6">
              <w:rPr>
                <w:rFonts w:ascii="Times New Roman" w:eastAsia="Times New Roman" w:hAnsi="Times New Roman" w:cs="Times New Roman"/>
                <w:sz w:val="24"/>
                <w:szCs w:val="20"/>
                <w:lang w:eastAsia="ru-RU"/>
              </w:rPr>
              <w:t xml:space="preserve"> новому учебному году  – удовлетворительной.</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2.Признать работу коллектива в летний период на хорошем уровне. Поощрить работников по итогам работы летней оздоровительной компании.</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3. Утвердить Правила внутреннего распорядка в новой редакции.</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25 октября 2014 года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040"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 Выполнение  плана финансово хозяйственной деятельности  ДО  за 9 месяцев 2014 года.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2.Выполнение  условий коллективного договора.</w:t>
            </w:r>
          </w:p>
          <w:p w:rsidR="000F0DC6" w:rsidRPr="000F0DC6" w:rsidRDefault="000F0DC6" w:rsidP="000F0DC6">
            <w:pPr>
              <w:spacing w:after="0" w:line="240" w:lineRule="auto"/>
              <w:rPr>
                <w:rFonts w:ascii="Times New Roman" w:eastAsia="Times New Roman" w:hAnsi="Times New Roman" w:cs="Times New Roman"/>
                <w:sz w:val="24"/>
                <w:szCs w:val="20"/>
                <w:u w:val="double"/>
                <w:lang w:eastAsia="ru-RU"/>
              </w:rPr>
            </w:pPr>
            <w:r w:rsidRPr="000F0DC6">
              <w:rPr>
                <w:rFonts w:ascii="Times New Roman" w:eastAsia="Times New Roman" w:hAnsi="Times New Roman" w:cs="Times New Roman"/>
                <w:sz w:val="24"/>
                <w:szCs w:val="20"/>
                <w:lang w:eastAsia="ru-RU"/>
              </w:rPr>
              <w:t>3.Внедрение ФГОС в работу дошкольного образования</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323"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1.Работу  финансовой службы по реализации плана ФХД  за девять месяцев признать </w:t>
            </w:r>
            <w:proofErr w:type="gramStart"/>
            <w:r w:rsidRPr="000F0DC6">
              <w:rPr>
                <w:rFonts w:ascii="Times New Roman" w:eastAsia="Times New Roman" w:hAnsi="Times New Roman" w:cs="Times New Roman"/>
                <w:sz w:val="24"/>
                <w:szCs w:val="20"/>
                <w:lang w:eastAsia="ru-RU"/>
              </w:rPr>
              <w:t>–у</w:t>
            </w:r>
            <w:proofErr w:type="gramEnd"/>
            <w:r w:rsidRPr="000F0DC6">
              <w:rPr>
                <w:rFonts w:ascii="Times New Roman" w:eastAsia="Times New Roman" w:hAnsi="Times New Roman" w:cs="Times New Roman"/>
                <w:sz w:val="24"/>
                <w:szCs w:val="20"/>
                <w:lang w:eastAsia="ru-RU"/>
              </w:rPr>
              <w:t>довлетворительной</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 Пункты из раздела социальной поддержки сотрудников Коллективного договора выполнены в полном объеме (выплата больничных листов, оказание материальной помощи, т.д.)</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3.Работу по внедрению ФГОС </w:t>
            </w:r>
            <w:proofErr w:type="gramStart"/>
            <w:r w:rsidRPr="000F0DC6">
              <w:rPr>
                <w:rFonts w:ascii="Times New Roman" w:eastAsia="Times New Roman" w:hAnsi="Times New Roman" w:cs="Times New Roman"/>
                <w:sz w:val="24"/>
                <w:szCs w:val="20"/>
                <w:lang w:eastAsia="ru-RU"/>
              </w:rPr>
              <w:t>в</w:t>
            </w:r>
            <w:proofErr w:type="gramEnd"/>
            <w:r w:rsidRPr="000F0DC6">
              <w:rPr>
                <w:rFonts w:ascii="Times New Roman" w:eastAsia="Times New Roman" w:hAnsi="Times New Roman" w:cs="Times New Roman"/>
                <w:sz w:val="24"/>
                <w:szCs w:val="20"/>
                <w:lang w:eastAsia="ru-RU"/>
              </w:rPr>
              <w:t xml:space="preserve"> ДО  строить согласно  разработанного образовательного маршрута</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23 декабря 2014г.</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040"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1.Утверждение Положения по оплате труда.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 Утверждение Коллективного договора на 2014-2017 года.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3.Утверждение положения о комиссии по урегулированию споров между участниками образовательного процесса.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323"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1.Утвердить Положение по оплате труда.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2.Утвердить проект Коллективного договора на 2014-2017 года.</w:t>
            </w:r>
          </w:p>
          <w:p w:rsidR="000F0DC6" w:rsidRPr="000F0DC6" w:rsidRDefault="000F0DC6" w:rsidP="000F0DC6">
            <w:pPr>
              <w:spacing w:after="0" w:line="240" w:lineRule="auto"/>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sz w:val="24"/>
                <w:szCs w:val="20"/>
                <w:lang w:eastAsia="ru-RU"/>
              </w:rPr>
              <w:t>3.Утвердить положение о Комиссии по урегулированию споров между участниками образовательного  процесса.</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040"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1. Отчет руководителя и главного бухгалтера о деятельности администрации по решению финансовых вопросов, связанных с финансированием заработной платы сотрудников  </w:t>
            </w:r>
            <w:proofErr w:type="gramStart"/>
            <w:r w:rsidRPr="000F0DC6">
              <w:rPr>
                <w:rFonts w:ascii="Times New Roman" w:eastAsia="Times New Roman" w:hAnsi="Times New Roman" w:cs="Times New Roman"/>
                <w:sz w:val="24"/>
                <w:szCs w:val="20"/>
                <w:lang w:eastAsia="ru-RU"/>
              </w:rPr>
              <w:t>ДО</w:t>
            </w:r>
            <w:proofErr w:type="gramEnd"/>
            <w:r w:rsidRPr="000F0DC6">
              <w:rPr>
                <w:rFonts w:ascii="Times New Roman" w:eastAsia="Times New Roman" w:hAnsi="Times New Roman" w:cs="Times New Roman"/>
                <w:sz w:val="24"/>
                <w:szCs w:val="20"/>
                <w:lang w:eastAsia="ru-RU"/>
              </w:rPr>
              <w:t>.</w:t>
            </w:r>
          </w:p>
        </w:tc>
        <w:tc>
          <w:tcPr>
            <w:tcW w:w="4323"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1.Работу административно-управленческого аппарата по решению финансовых вопросов признать удовлетворительной.</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2.Выйти с ходатайством, </w:t>
            </w:r>
            <w:proofErr w:type="gramStart"/>
            <w:r w:rsidRPr="000F0DC6">
              <w:rPr>
                <w:rFonts w:ascii="Times New Roman" w:eastAsia="Times New Roman" w:hAnsi="Times New Roman" w:cs="Times New Roman"/>
                <w:sz w:val="24"/>
                <w:szCs w:val="20"/>
                <w:lang w:eastAsia="ru-RU"/>
              </w:rPr>
              <w:t>о</w:t>
            </w:r>
            <w:proofErr w:type="gramEnd"/>
            <w:r w:rsidRPr="000F0DC6">
              <w:rPr>
                <w:rFonts w:ascii="Times New Roman" w:eastAsia="Times New Roman" w:hAnsi="Times New Roman" w:cs="Times New Roman"/>
                <w:sz w:val="24"/>
                <w:szCs w:val="20"/>
                <w:lang w:eastAsia="ru-RU"/>
              </w:rPr>
              <w:t xml:space="preserve"> оказании помощи в решении вопроса о финансировании  ДО в декабре 2014 года, в бюджетную комиссию Совета депутатов </w:t>
            </w:r>
          </w:p>
        </w:tc>
      </w:tr>
      <w:tr w:rsidR="000F0DC6" w:rsidRPr="000F0DC6" w:rsidTr="00843028">
        <w:trPr>
          <w:cantSplit/>
          <w:trHeight w:val="2691"/>
        </w:trPr>
        <w:tc>
          <w:tcPr>
            <w:tcW w:w="2127"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09 января 2015 г.</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040" w:type="dxa"/>
          </w:tcPr>
          <w:p w:rsidR="000F0DC6" w:rsidRPr="000F0DC6" w:rsidRDefault="000F0DC6" w:rsidP="000F0DC6">
            <w:pPr>
              <w:spacing w:after="0" w:line="240" w:lineRule="auto"/>
              <w:ind w:left="48"/>
              <w:contextualSpacing/>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 Анализ работы учреждения в 2014 финансовом году. Результаты статистических отчетов. Ошибки, проблемы</w:t>
            </w:r>
            <w:proofErr w:type="gramStart"/>
            <w:r w:rsidRPr="000F0DC6">
              <w:rPr>
                <w:rFonts w:ascii="Times New Roman" w:eastAsia="Times New Roman" w:hAnsi="Times New Roman" w:cs="Times New Roman"/>
                <w:sz w:val="24"/>
                <w:szCs w:val="24"/>
                <w:lang w:eastAsia="ru-RU"/>
              </w:rPr>
              <w:t>.</w:t>
            </w:r>
            <w:proofErr w:type="gramEnd"/>
            <w:r w:rsidRPr="000F0DC6">
              <w:rPr>
                <w:rFonts w:ascii="Times New Roman" w:eastAsia="Times New Roman" w:hAnsi="Times New Roman" w:cs="Times New Roman"/>
                <w:sz w:val="24"/>
                <w:szCs w:val="24"/>
                <w:lang w:eastAsia="ru-RU"/>
              </w:rPr>
              <w:t xml:space="preserve"> </w:t>
            </w:r>
            <w:proofErr w:type="gramStart"/>
            <w:r w:rsidRPr="000F0DC6">
              <w:rPr>
                <w:rFonts w:ascii="Times New Roman" w:eastAsia="Times New Roman" w:hAnsi="Times New Roman" w:cs="Times New Roman"/>
                <w:sz w:val="24"/>
                <w:szCs w:val="24"/>
                <w:lang w:eastAsia="ru-RU"/>
              </w:rPr>
              <w:t>п</w:t>
            </w:r>
            <w:proofErr w:type="gramEnd"/>
            <w:r w:rsidRPr="000F0DC6">
              <w:rPr>
                <w:rFonts w:ascii="Times New Roman" w:eastAsia="Times New Roman" w:hAnsi="Times New Roman" w:cs="Times New Roman"/>
                <w:sz w:val="24"/>
                <w:szCs w:val="24"/>
                <w:lang w:eastAsia="ru-RU"/>
              </w:rPr>
              <w:t xml:space="preserve">ути решения. </w:t>
            </w:r>
          </w:p>
          <w:p w:rsidR="000F0DC6" w:rsidRPr="000F0DC6" w:rsidRDefault="000F0DC6" w:rsidP="000F0DC6">
            <w:pPr>
              <w:spacing w:after="0" w:line="240" w:lineRule="auto"/>
              <w:ind w:left="48"/>
              <w:contextualSpacing/>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2.Утверждение  Положения о структурном подразделении  </w:t>
            </w:r>
          </w:p>
          <w:p w:rsidR="000F0DC6" w:rsidRPr="000F0DC6" w:rsidRDefault="000F0DC6" w:rsidP="000F0DC6">
            <w:pPr>
              <w:spacing w:after="0" w:line="240" w:lineRule="auto"/>
              <w:ind w:left="48"/>
              <w:contextualSpacing/>
              <w:rPr>
                <w:rFonts w:ascii="Times New Roman" w:eastAsia="Times New Roman" w:hAnsi="Times New Roman" w:cs="Times New Roman"/>
                <w:sz w:val="24"/>
                <w:szCs w:val="24"/>
                <w:lang w:eastAsia="ru-RU"/>
              </w:rPr>
            </w:pPr>
          </w:p>
        </w:tc>
        <w:tc>
          <w:tcPr>
            <w:tcW w:w="4323" w:type="dxa"/>
          </w:tcPr>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1.Исполнить рекомендации по заполнению статистических отчетов, специалистам, предоставляющих данные быть предельно внимательными, грамотно анализировать поступающую информацию</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2.Утвердить Положение о  структурном подразделении.</w:t>
            </w:r>
          </w:p>
        </w:tc>
      </w:tr>
      <w:tr w:rsidR="000F0DC6" w:rsidRPr="000F0DC6" w:rsidTr="00843028">
        <w:trPr>
          <w:cantSplit/>
          <w:trHeight w:val="1982"/>
        </w:trPr>
        <w:tc>
          <w:tcPr>
            <w:tcW w:w="2127" w:type="dxa"/>
          </w:tcPr>
          <w:p w:rsidR="000F0DC6" w:rsidRPr="000F0DC6" w:rsidRDefault="000F0DC6" w:rsidP="000F0DC6">
            <w:pPr>
              <w:spacing w:after="0" w:line="240" w:lineRule="auto"/>
              <w:ind w:left="48"/>
              <w:contextualSpacing/>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lastRenderedPageBreak/>
              <w:t>25 мая 2015 года.</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040" w:type="dxa"/>
          </w:tcPr>
          <w:p w:rsidR="000F0DC6" w:rsidRPr="000F0DC6" w:rsidRDefault="000F0DC6" w:rsidP="000F0DC6">
            <w:pPr>
              <w:spacing w:after="0" w:line="240" w:lineRule="auto"/>
              <w:ind w:left="48"/>
              <w:contextualSpacing/>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1.Анализ работы образовательного учреждения в 2014-2015 учебном году.</w:t>
            </w:r>
          </w:p>
          <w:p w:rsidR="000F0DC6" w:rsidRPr="000F0DC6" w:rsidRDefault="000F0DC6" w:rsidP="000F0DC6">
            <w:pPr>
              <w:spacing w:after="0" w:line="240" w:lineRule="auto"/>
              <w:ind w:left="48"/>
              <w:contextualSpacing/>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 Ознакомление с планом работы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w:t>
            </w:r>
            <w:proofErr w:type="gramStart"/>
            <w:r w:rsidRPr="000F0DC6">
              <w:rPr>
                <w:rFonts w:ascii="Times New Roman" w:eastAsia="Times New Roman" w:hAnsi="Times New Roman" w:cs="Times New Roman"/>
                <w:sz w:val="24"/>
                <w:szCs w:val="24"/>
                <w:lang w:eastAsia="ru-RU"/>
              </w:rPr>
              <w:t>по</w:t>
            </w:r>
            <w:proofErr w:type="gramEnd"/>
            <w:r w:rsidRPr="000F0DC6">
              <w:rPr>
                <w:rFonts w:ascii="Times New Roman" w:eastAsia="Times New Roman" w:hAnsi="Times New Roman" w:cs="Times New Roman"/>
                <w:sz w:val="24"/>
                <w:szCs w:val="24"/>
                <w:lang w:eastAsia="ru-RU"/>
              </w:rPr>
              <w:t xml:space="preserve"> подготовке образовательного учреждения к новому учебному году.</w:t>
            </w:r>
          </w:p>
        </w:tc>
        <w:tc>
          <w:tcPr>
            <w:tcW w:w="4323" w:type="dxa"/>
          </w:tcPr>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1 Анализ работы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разместить на сайте МБДОУ</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2.План по подготовке образовательного учреждения к новому учебному принять за основу…</w:t>
            </w:r>
          </w:p>
        </w:tc>
      </w:tr>
    </w:tbl>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eastAsia="ru-RU"/>
        </w:rPr>
        <w:t>Педагогический совет:</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394"/>
        <w:gridCol w:w="4111"/>
      </w:tblGrid>
      <w:tr w:rsidR="000F0DC6" w:rsidRPr="000F0DC6" w:rsidTr="00843028">
        <w:trPr>
          <w:trHeight w:val="637"/>
        </w:trPr>
        <w:tc>
          <w:tcPr>
            <w:tcW w:w="2127"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Сроки проведения</w:t>
            </w:r>
          </w:p>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заседаний</w:t>
            </w:r>
          </w:p>
        </w:tc>
        <w:tc>
          <w:tcPr>
            <w:tcW w:w="4394"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 xml:space="preserve">Рассматриваемые вопросы </w:t>
            </w:r>
          </w:p>
        </w:tc>
        <w:tc>
          <w:tcPr>
            <w:tcW w:w="4111" w:type="dxa"/>
          </w:tcPr>
          <w:p w:rsidR="000F0DC6" w:rsidRPr="000F0DC6" w:rsidRDefault="000F0DC6" w:rsidP="000F0DC6">
            <w:pPr>
              <w:spacing w:after="0" w:line="240" w:lineRule="auto"/>
              <w:jc w:val="center"/>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b/>
                <w:sz w:val="24"/>
                <w:szCs w:val="20"/>
                <w:lang w:eastAsia="ru-RU"/>
              </w:rPr>
              <w:t>Принимаемые решения</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b/>
                <w:sz w:val="24"/>
                <w:szCs w:val="24"/>
                <w:lang w:eastAsia="ru-RU"/>
              </w:rPr>
              <w:t>Педагогический совет №1</w:t>
            </w:r>
          </w:p>
        </w:tc>
        <w:tc>
          <w:tcPr>
            <w:tcW w:w="439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b/>
                <w:sz w:val="24"/>
                <w:szCs w:val="24"/>
                <w:lang w:eastAsia="ru-RU"/>
              </w:rPr>
              <w:t xml:space="preserve">Тема: </w:t>
            </w:r>
            <w:r w:rsidRPr="000F0DC6">
              <w:rPr>
                <w:rFonts w:ascii="Times New Roman" w:eastAsia="Times New Roman" w:hAnsi="Times New Roman" w:cs="Times New Roman"/>
                <w:sz w:val="24"/>
                <w:szCs w:val="24"/>
                <w:lang w:eastAsia="ru-RU"/>
              </w:rPr>
              <w:t xml:space="preserve">«Педагогический проект» (установочный).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 Основные направления работы ДОУ на 2014 – 2015 учебный год.</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 Ознакомление педагогического коллектива с годовым планом педагогической работы, планом физкультурно – оздоровительной работы, учебным планом, регламентом НОД.  Утверждение.</w:t>
            </w:r>
          </w:p>
        </w:tc>
        <w:tc>
          <w:tcPr>
            <w:tcW w:w="4111"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b/>
                <w:sz w:val="24"/>
                <w:szCs w:val="20"/>
                <w:lang w:eastAsia="ru-RU"/>
              </w:rPr>
              <w:t>1.</w:t>
            </w:r>
            <w:r w:rsidRPr="000F0DC6">
              <w:rPr>
                <w:rFonts w:ascii="Times New Roman" w:eastAsia="Times New Roman" w:hAnsi="Times New Roman" w:cs="Times New Roman"/>
                <w:sz w:val="24"/>
                <w:szCs w:val="20"/>
                <w:lang w:eastAsia="ru-RU"/>
              </w:rPr>
              <w:t xml:space="preserve">Утвердить годовой план работы на 2014/2015 </w:t>
            </w:r>
            <w:proofErr w:type="spellStart"/>
            <w:r w:rsidRPr="000F0DC6">
              <w:rPr>
                <w:rFonts w:ascii="Times New Roman" w:eastAsia="Times New Roman" w:hAnsi="Times New Roman" w:cs="Times New Roman"/>
                <w:sz w:val="24"/>
                <w:szCs w:val="20"/>
                <w:lang w:eastAsia="ru-RU"/>
              </w:rPr>
              <w:t>уч.г</w:t>
            </w:r>
            <w:proofErr w:type="spellEnd"/>
            <w:r w:rsidRPr="000F0DC6">
              <w:rPr>
                <w:rFonts w:ascii="Times New Roman" w:eastAsia="Times New Roman" w:hAnsi="Times New Roman" w:cs="Times New Roman"/>
                <w:sz w:val="24"/>
                <w:szCs w:val="20"/>
                <w:lang w:eastAsia="ru-RU"/>
              </w:rPr>
              <w:t>.</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2.Утвердить учебный план и регламент НОД на 2014/2015 </w:t>
            </w:r>
            <w:proofErr w:type="spellStart"/>
            <w:r w:rsidRPr="000F0DC6">
              <w:rPr>
                <w:rFonts w:ascii="Times New Roman" w:eastAsia="Times New Roman" w:hAnsi="Times New Roman" w:cs="Times New Roman"/>
                <w:sz w:val="24"/>
                <w:szCs w:val="20"/>
                <w:lang w:eastAsia="ru-RU"/>
              </w:rPr>
              <w:t>уч.г</w:t>
            </w:r>
            <w:proofErr w:type="spellEnd"/>
            <w:r w:rsidRPr="000F0DC6">
              <w:rPr>
                <w:rFonts w:ascii="Times New Roman" w:eastAsia="Times New Roman" w:hAnsi="Times New Roman" w:cs="Times New Roman"/>
                <w:sz w:val="24"/>
                <w:szCs w:val="20"/>
                <w:lang w:eastAsia="ru-RU"/>
              </w:rPr>
              <w:t>.</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3.Продолжить работу над повышением профессиональной компетентности молодых специалистов</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4.Принять локальные акты на 2014/2015 </w:t>
            </w:r>
            <w:proofErr w:type="spellStart"/>
            <w:r w:rsidRPr="000F0DC6">
              <w:rPr>
                <w:rFonts w:ascii="Times New Roman" w:eastAsia="Times New Roman" w:hAnsi="Times New Roman" w:cs="Times New Roman"/>
                <w:sz w:val="24"/>
                <w:szCs w:val="20"/>
                <w:lang w:eastAsia="ru-RU"/>
              </w:rPr>
              <w:t>уч.г</w:t>
            </w:r>
            <w:proofErr w:type="spellEnd"/>
            <w:r w:rsidRPr="000F0DC6">
              <w:rPr>
                <w:rFonts w:ascii="Times New Roman" w:eastAsia="Times New Roman" w:hAnsi="Times New Roman" w:cs="Times New Roman"/>
                <w:sz w:val="24"/>
                <w:szCs w:val="20"/>
                <w:lang w:eastAsia="ru-RU"/>
              </w:rPr>
              <w:t>.</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b/>
                <w:sz w:val="24"/>
                <w:szCs w:val="24"/>
                <w:lang w:eastAsia="ru-RU"/>
              </w:rPr>
            </w:pP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b/>
                <w:sz w:val="24"/>
                <w:szCs w:val="24"/>
                <w:lang w:eastAsia="ru-RU"/>
              </w:rPr>
              <w:t>Тематический</w:t>
            </w:r>
            <w:r w:rsidRPr="000F0DC6">
              <w:rPr>
                <w:rFonts w:ascii="Times New Roman" w:eastAsia="Times New Roman" w:hAnsi="Times New Roman" w:cs="Times New Roman"/>
                <w:sz w:val="24"/>
                <w:szCs w:val="24"/>
                <w:lang w:eastAsia="ru-RU"/>
              </w:rPr>
              <w:t xml:space="preserve">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39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p>
          <w:p w:rsidR="000F0DC6" w:rsidRPr="000F0DC6" w:rsidRDefault="000F0DC6" w:rsidP="000F0DC6">
            <w:pPr>
              <w:spacing w:after="0" w:line="240" w:lineRule="auto"/>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sz w:val="24"/>
                <w:szCs w:val="24"/>
                <w:lang w:eastAsia="ru-RU"/>
              </w:rPr>
              <w:t xml:space="preserve">"Изучение и общественное обсуждение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w:t>
            </w:r>
          </w:p>
          <w:p w:rsidR="000F0DC6" w:rsidRPr="000F0DC6" w:rsidRDefault="000F0DC6" w:rsidP="000F0DC6">
            <w:pPr>
              <w:spacing w:after="0" w:line="240" w:lineRule="auto"/>
              <w:rPr>
                <w:rFonts w:ascii="Times New Roman" w:eastAsia="Times New Roman" w:hAnsi="Times New Roman" w:cs="Times New Roman"/>
                <w:b/>
                <w:sz w:val="24"/>
                <w:szCs w:val="24"/>
                <w:lang w:eastAsia="ru-RU"/>
              </w:rPr>
            </w:pPr>
          </w:p>
          <w:p w:rsidR="000F0DC6" w:rsidRPr="000F0DC6" w:rsidRDefault="000F0DC6" w:rsidP="000F0DC6">
            <w:pPr>
              <w:spacing w:after="0" w:line="240" w:lineRule="auto"/>
              <w:rPr>
                <w:rFonts w:ascii="Calibri" w:eastAsia="Times New Roman" w:hAnsi="Calibri" w:cs="Times New Roman"/>
                <w:lang w:eastAsia="ru-RU"/>
              </w:rPr>
            </w:pPr>
          </w:p>
        </w:tc>
        <w:tc>
          <w:tcPr>
            <w:tcW w:w="4111"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1.Создать инициативную группу из 6 человек для разработки и утверждения плана внедрения ФГОС дошкольного образования.</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2.Создать условия для введения и реализации ФГОС дошкольного образования в ДОУ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Срок исполнения: В течение года.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3.Привести в соответствие с требованиями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нормативно-правовую базу МБДОУ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4.Организовать методическое и информационное сопровождение реализации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Срок исполнения: В течение года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5.Организовать эффективную кадровую политику в ДОУ.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Срок исполнения: В течение года. </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b/>
                <w:sz w:val="24"/>
                <w:szCs w:val="24"/>
                <w:lang w:eastAsia="ru-RU"/>
              </w:rPr>
            </w:pPr>
            <w:r w:rsidRPr="000F0DC6">
              <w:rPr>
                <w:rFonts w:ascii="Times New Roman" w:eastAsia="Times New Roman" w:hAnsi="Times New Roman" w:cs="Times New Roman"/>
                <w:b/>
                <w:sz w:val="24"/>
                <w:szCs w:val="24"/>
                <w:lang w:eastAsia="ru-RU"/>
              </w:rPr>
              <w:t>Тематический:</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39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"Развитие двигательной активности дошкольников в режиме ДОУ». Систематизация знаний педагогов об организации двигательной активности  детей в режиме ДОУ.</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p>
        </w:tc>
        <w:tc>
          <w:tcPr>
            <w:tcW w:w="4111"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1.По итогам тематической проверки «Организация двигательной активности дошкольников» признать деятельность педагогов удовлетворительной.</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2.Продолжить работу детского сада по внедрению </w:t>
            </w:r>
            <w:proofErr w:type="spellStart"/>
            <w:r w:rsidRPr="000F0DC6">
              <w:rPr>
                <w:rFonts w:ascii="Times New Roman" w:eastAsia="Times New Roman" w:hAnsi="Times New Roman" w:cs="Times New Roman"/>
                <w:sz w:val="24"/>
                <w:szCs w:val="24"/>
                <w:lang w:eastAsia="ru-RU"/>
              </w:rPr>
              <w:t>здоровьесберегающих</w:t>
            </w:r>
            <w:proofErr w:type="spellEnd"/>
            <w:r w:rsidRPr="000F0DC6">
              <w:rPr>
                <w:rFonts w:ascii="Times New Roman" w:eastAsia="Times New Roman" w:hAnsi="Times New Roman" w:cs="Times New Roman"/>
                <w:sz w:val="24"/>
                <w:szCs w:val="24"/>
                <w:lang w:eastAsia="ru-RU"/>
              </w:rPr>
              <w:t xml:space="preserve"> технологий. </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w:t>
            </w:r>
            <w:r w:rsidRPr="000F0DC6">
              <w:rPr>
                <w:rFonts w:ascii="Times New Roman" w:eastAsia="Times New Roman" w:hAnsi="Times New Roman" w:cs="Times New Roman"/>
                <w:sz w:val="24"/>
                <w:szCs w:val="20"/>
                <w:lang w:eastAsia="ru-RU"/>
              </w:rPr>
              <w:t xml:space="preserve"> Продолжать активизировать работу с родителями по воспитанию здорового ребёнка</w:t>
            </w:r>
          </w:p>
        </w:tc>
      </w:tr>
      <w:tr w:rsidR="000F0DC6" w:rsidRPr="000F0DC6" w:rsidTr="00843028">
        <w:trPr>
          <w:cantSplit/>
          <w:trHeight w:val="319"/>
        </w:trPr>
        <w:tc>
          <w:tcPr>
            <w:tcW w:w="2127" w:type="dxa"/>
          </w:tcPr>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b/>
                <w:sz w:val="24"/>
                <w:szCs w:val="24"/>
                <w:lang w:eastAsia="ru-RU"/>
              </w:rPr>
              <w:lastRenderedPageBreak/>
              <w:t xml:space="preserve">Итоговый  </w:t>
            </w:r>
          </w:p>
        </w:tc>
        <w:tc>
          <w:tcPr>
            <w:tcW w:w="4394" w:type="dxa"/>
          </w:tcPr>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b/>
                <w:sz w:val="24"/>
                <w:szCs w:val="24"/>
                <w:lang w:eastAsia="ru-RU"/>
              </w:rPr>
              <w:t xml:space="preserve"> </w:t>
            </w:r>
            <w:r w:rsidRPr="000F0DC6">
              <w:rPr>
                <w:rFonts w:ascii="Times New Roman" w:eastAsia="Times New Roman" w:hAnsi="Times New Roman" w:cs="Times New Roman"/>
                <w:sz w:val="24"/>
                <w:szCs w:val="24"/>
                <w:lang w:eastAsia="ru-RU"/>
              </w:rPr>
              <w:t>«Педагогическая копилка» (</w:t>
            </w:r>
            <w:proofErr w:type="gramStart"/>
            <w:r w:rsidRPr="000F0DC6">
              <w:rPr>
                <w:rFonts w:ascii="Times New Roman" w:eastAsia="Times New Roman" w:hAnsi="Times New Roman" w:cs="Times New Roman"/>
                <w:sz w:val="24"/>
                <w:szCs w:val="24"/>
                <w:lang w:eastAsia="ru-RU"/>
              </w:rPr>
              <w:t>итоговый</w:t>
            </w:r>
            <w:proofErr w:type="gramEnd"/>
            <w:r w:rsidRPr="000F0DC6">
              <w:rPr>
                <w:rFonts w:ascii="Times New Roman" w:eastAsia="Times New Roman" w:hAnsi="Times New Roman" w:cs="Times New Roman"/>
                <w:sz w:val="24"/>
                <w:szCs w:val="24"/>
                <w:lang w:eastAsia="ru-RU"/>
              </w:rPr>
              <w:t xml:space="preserve">). Подведение итогов учебного года. Публичный отчёт о выполнении годовых задач.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tc>
        <w:tc>
          <w:tcPr>
            <w:tcW w:w="4111" w:type="dxa"/>
          </w:tcPr>
          <w:p w:rsidR="000F0DC6" w:rsidRPr="000F0DC6" w:rsidRDefault="000F0DC6" w:rsidP="000F0DC6">
            <w:pPr>
              <w:spacing w:after="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8"/>
                <w:szCs w:val="28"/>
                <w:lang w:eastAsia="ru-RU"/>
              </w:rPr>
              <w:t>1.</w:t>
            </w:r>
            <w:r w:rsidRPr="000F0DC6">
              <w:rPr>
                <w:rFonts w:ascii="Times New Roman" w:eastAsia="Times New Roman" w:hAnsi="Times New Roman" w:cs="Times New Roman"/>
                <w:sz w:val="24"/>
                <w:szCs w:val="24"/>
                <w:lang w:eastAsia="ru-RU"/>
              </w:rPr>
              <w:t xml:space="preserve">Признать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 xml:space="preserve"> – образовательную  работу за 2014/ 2015 учебный год удовлетворительной.</w:t>
            </w:r>
          </w:p>
          <w:p w:rsidR="000F0DC6" w:rsidRPr="000F0DC6" w:rsidRDefault="000F0DC6" w:rsidP="000F0DC6">
            <w:pPr>
              <w:spacing w:after="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2.Продолжить работу по сохранению и укреплению физического и психического здоровья воспитанников ДОУ.</w:t>
            </w:r>
          </w:p>
          <w:p w:rsidR="000F0DC6" w:rsidRPr="000F0DC6" w:rsidRDefault="000F0DC6" w:rsidP="000F0DC6">
            <w:pPr>
              <w:spacing w:after="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3.Совершенствовать организацию образовательной деятельности с детьми в соответствии с современными требованиями.</w:t>
            </w:r>
          </w:p>
          <w:p w:rsidR="000F0DC6" w:rsidRPr="000F0DC6" w:rsidRDefault="000F0DC6" w:rsidP="000F0DC6">
            <w:pPr>
              <w:spacing w:after="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4.Повышать профессиональную компетентность педагогов в вопросах обеспечения нового содержания дошкольного образования.</w:t>
            </w:r>
          </w:p>
          <w:p w:rsidR="000F0DC6" w:rsidRPr="000F0DC6" w:rsidRDefault="000F0DC6" w:rsidP="000F0DC6">
            <w:pPr>
              <w:spacing w:after="0"/>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5.Совершенствовать информационно-методическое и учебно-материальное обеспечение для реализации ООП ДОУ.</w:t>
            </w:r>
          </w:p>
          <w:p w:rsidR="000F0DC6" w:rsidRPr="000F0DC6" w:rsidRDefault="000F0DC6" w:rsidP="000F0DC6">
            <w:pPr>
              <w:spacing w:after="0" w:line="240" w:lineRule="auto"/>
              <w:jc w:val="both"/>
              <w:rPr>
                <w:rFonts w:ascii="Times New Roman" w:eastAsia="Times New Roman" w:hAnsi="Times New Roman" w:cs="Times New Roman"/>
                <w:b/>
                <w:sz w:val="24"/>
                <w:szCs w:val="20"/>
                <w:lang w:eastAsia="ru-RU"/>
              </w:rPr>
            </w:pPr>
          </w:p>
        </w:tc>
      </w:tr>
    </w:tbl>
    <w:p w:rsidR="000F0DC6" w:rsidRPr="000F0DC6" w:rsidRDefault="000F0DC6" w:rsidP="000F0DC6">
      <w:pPr>
        <w:spacing w:after="0" w:line="240" w:lineRule="auto"/>
        <w:rPr>
          <w:rFonts w:ascii="Times New Roman" w:eastAsia="Times New Roman" w:hAnsi="Times New Roman" w:cs="Times New Roman"/>
          <w:b/>
          <w:sz w:val="24"/>
          <w:szCs w:val="20"/>
          <w:highlight w:val="yellow"/>
          <w:lang w:eastAsia="ru-RU"/>
        </w:rPr>
      </w:pPr>
    </w:p>
    <w:p w:rsidR="000F0DC6" w:rsidRPr="000F0DC6" w:rsidRDefault="000F0DC6" w:rsidP="000F0DC6">
      <w:pPr>
        <w:spacing w:after="0" w:line="240" w:lineRule="auto"/>
        <w:rPr>
          <w:rFonts w:ascii="Times New Roman" w:eastAsia="Times New Roman" w:hAnsi="Times New Roman" w:cs="Times New Roman"/>
          <w:b/>
          <w:color w:val="FF0000"/>
          <w:sz w:val="24"/>
          <w:szCs w:val="20"/>
          <w:shd w:val="clear" w:color="auto" w:fill="FF0000"/>
          <w:lang w:eastAsia="ru-RU"/>
        </w:rPr>
      </w:pPr>
      <w:r w:rsidRPr="000F0DC6">
        <w:rPr>
          <w:rFonts w:ascii="Times New Roman" w:eastAsia="Times New Roman" w:hAnsi="Times New Roman" w:cs="Times New Roman"/>
          <w:b/>
          <w:sz w:val="24"/>
          <w:szCs w:val="20"/>
          <w:lang w:eastAsia="ru-RU"/>
        </w:rPr>
        <w:t xml:space="preserve">Вывод: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ind w:firstLine="708"/>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В 2014/2015 учебном году на собраниях органов самоуправления рассматривались и принимались:</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  новые нормативно правовые локальные акты, разработанные в соответствии с ФГОС </w:t>
      </w:r>
      <w:proofErr w:type="gramStart"/>
      <w:r w:rsidRPr="000F0DC6">
        <w:rPr>
          <w:rFonts w:ascii="Times New Roman" w:eastAsia="Times New Roman" w:hAnsi="Times New Roman" w:cs="Times New Roman"/>
          <w:sz w:val="24"/>
          <w:szCs w:val="20"/>
          <w:lang w:eastAsia="ru-RU"/>
        </w:rPr>
        <w:t>ДО</w:t>
      </w:r>
      <w:proofErr w:type="gramEnd"/>
      <w:r w:rsidRPr="000F0DC6">
        <w:rPr>
          <w:rFonts w:ascii="Times New Roman" w:eastAsia="Times New Roman" w:hAnsi="Times New Roman" w:cs="Times New Roman"/>
          <w:sz w:val="24"/>
          <w:szCs w:val="20"/>
          <w:lang w:eastAsia="ru-RU"/>
        </w:rPr>
        <w:t>;</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  изменения и дополнения к условиям оплаты труда сотрудников МБДОУ </w:t>
      </w: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spacing w:after="0" w:line="240" w:lineRule="auto"/>
        <w:rPr>
          <w:rFonts w:ascii="Times New Roman" w:eastAsia="Times New Roman" w:hAnsi="Times New Roman" w:cs="Times New Roman"/>
          <w:sz w:val="24"/>
          <w:szCs w:val="20"/>
          <w:lang w:eastAsia="ru-RU"/>
        </w:rPr>
      </w:pPr>
    </w:p>
    <w:p w:rsidR="000F0DC6" w:rsidRPr="000F0DC6" w:rsidRDefault="000F0DC6" w:rsidP="000F0DC6">
      <w:pPr>
        <w:tabs>
          <w:tab w:val="left" w:pos="2974"/>
        </w:tabs>
        <w:spacing w:after="0" w:line="240" w:lineRule="auto"/>
        <w:jc w:val="center"/>
        <w:rPr>
          <w:rFonts w:ascii="Times New Roman" w:eastAsia="Times New Roman" w:hAnsi="Times New Roman" w:cs="Times New Roman"/>
          <w:b/>
          <w:color w:val="002060"/>
          <w:sz w:val="24"/>
          <w:szCs w:val="20"/>
          <w:lang w:eastAsia="ru-RU"/>
        </w:rPr>
      </w:pPr>
      <w:r w:rsidRPr="000F0DC6">
        <w:rPr>
          <w:rFonts w:ascii="Times New Roman" w:eastAsia="Times New Roman" w:hAnsi="Times New Roman" w:cs="Times New Roman"/>
          <w:b/>
          <w:color w:val="002060"/>
          <w:sz w:val="24"/>
          <w:szCs w:val="20"/>
          <w:lang w:eastAsia="ru-RU"/>
        </w:rPr>
        <w:lastRenderedPageBreak/>
        <w:t>Общий вывод</w:t>
      </w:r>
    </w:p>
    <w:p w:rsidR="000F0DC6" w:rsidRPr="000F0DC6" w:rsidRDefault="000F0DC6" w:rsidP="000F0DC6">
      <w:pPr>
        <w:tabs>
          <w:tab w:val="left" w:pos="2974"/>
        </w:tabs>
        <w:spacing w:after="0" w:line="240" w:lineRule="auto"/>
        <w:jc w:val="center"/>
        <w:rPr>
          <w:rFonts w:ascii="Times New Roman" w:eastAsia="Times New Roman" w:hAnsi="Times New Roman" w:cs="Times New Roman"/>
          <w:b/>
          <w:sz w:val="24"/>
          <w:szCs w:val="20"/>
          <w:lang w:eastAsia="ru-RU"/>
        </w:rPr>
      </w:pPr>
    </w:p>
    <w:p w:rsidR="000F0DC6" w:rsidRPr="000F0DC6" w:rsidRDefault="000F0DC6" w:rsidP="000F0DC6">
      <w:pPr>
        <w:spacing w:after="0" w:line="240" w:lineRule="auto"/>
        <w:ind w:firstLine="708"/>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Качество образовательных услуг, оказываемых в МБДОУ, находится на достаточно высоком уровне, о чем свидетельствуют результаты мониторинга образовательного процесса выполнения ООП,  отзывы родителей воспитанников, так и родителей, чьи дети только готовятся к поступлению в детский сад.</w:t>
      </w:r>
    </w:p>
    <w:p w:rsidR="000F0DC6" w:rsidRPr="000F0DC6" w:rsidRDefault="000F0DC6" w:rsidP="000F0DC6">
      <w:pPr>
        <w:spacing w:after="0" w:line="240" w:lineRule="auto"/>
        <w:jc w:val="both"/>
        <w:rPr>
          <w:rFonts w:ascii="Times New Roman" w:eastAsia="Times New Roman" w:hAnsi="Times New Roman" w:cs="Times New Roman"/>
          <w:sz w:val="24"/>
          <w:szCs w:val="20"/>
          <w:u w:val="single"/>
          <w:lang w:eastAsia="ru-RU"/>
        </w:rPr>
      </w:pPr>
      <w:r w:rsidRPr="000F0DC6">
        <w:rPr>
          <w:rFonts w:ascii="Times New Roman" w:eastAsia="Times New Roman" w:hAnsi="Times New Roman" w:cs="Times New Roman"/>
          <w:sz w:val="24"/>
          <w:szCs w:val="20"/>
          <w:u w:val="single"/>
          <w:lang w:eastAsia="ru-RU"/>
        </w:rPr>
        <w:t>В детском саду функционируют:</w:t>
      </w:r>
    </w:p>
    <w:p w:rsidR="000F0DC6" w:rsidRPr="000F0DC6" w:rsidRDefault="000F0DC6" w:rsidP="000F0DC6">
      <w:pPr>
        <w:spacing w:after="0" w:line="240" w:lineRule="auto"/>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 6 групп с 12 часовым пребыванием;</w:t>
      </w:r>
    </w:p>
    <w:p w:rsidR="000F0DC6" w:rsidRPr="000F0DC6" w:rsidRDefault="000F0DC6" w:rsidP="000F0DC6">
      <w:pPr>
        <w:spacing w:after="0" w:line="240" w:lineRule="auto"/>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1 группа кратковременного пребывания для детей раннего возраста с 3 часовым пребывание;</w:t>
      </w:r>
    </w:p>
    <w:p w:rsidR="000F0DC6" w:rsidRPr="000F0DC6" w:rsidRDefault="000F0DC6" w:rsidP="000F0DC6">
      <w:pPr>
        <w:spacing w:after="0" w:line="240" w:lineRule="auto"/>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структурное подразделение с 3 группами с 12 часовым пребыванием</w:t>
      </w:r>
      <w:proofErr w:type="gramStart"/>
      <w:r w:rsidRPr="000F0DC6">
        <w:rPr>
          <w:rFonts w:ascii="Times New Roman" w:eastAsia="Times New Roman" w:hAnsi="Times New Roman" w:cs="Times New Roman"/>
          <w:sz w:val="24"/>
          <w:szCs w:val="20"/>
          <w:lang w:eastAsia="ru-RU"/>
        </w:rPr>
        <w:t>..</w:t>
      </w:r>
      <w:proofErr w:type="gramEnd"/>
    </w:p>
    <w:p w:rsidR="000F0DC6" w:rsidRPr="000F0DC6" w:rsidRDefault="000F0DC6" w:rsidP="000F0DC6">
      <w:pPr>
        <w:spacing w:after="0" w:line="240" w:lineRule="auto"/>
        <w:jc w:val="both"/>
        <w:rPr>
          <w:rFonts w:ascii="Times New Roman" w:eastAsia="Times New Roman" w:hAnsi="Times New Roman" w:cs="Times New Roman"/>
          <w:sz w:val="24"/>
          <w:szCs w:val="20"/>
          <w:lang w:eastAsia="ru-RU"/>
        </w:rPr>
      </w:pPr>
    </w:p>
    <w:p w:rsidR="000F0DC6" w:rsidRPr="000F0DC6" w:rsidRDefault="000F0DC6" w:rsidP="000F0DC6">
      <w:pPr>
        <w:spacing w:after="0" w:line="240" w:lineRule="auto"/>
        <w:ind w:firstLine="708"/>
        <w:jc w:val="both"/>
        <w:rPr>
          <w:rFonts w:ascii="Times New Roman" w:eastAsia="Times New Roman" w:hAnsi="Times New Roman" w:cs="Times New Roman"/>
          <w:b/>
          <w:sz w:val="24"/>
          <w:szCs w:val="20"/>
          <w:lang w:eastAsia="ru-RU"/>
        </w:rPr>
      </w:pPr>
      <w:r w:rsidRPr="000F0DC6">
        <w:rPr>
          <w:rFonts w:ascii="Times New Roman" w:eastAsia="Times New Roman" w:hAnsi="Times New Roman" w:cs="Times New Roman"/>
          <w:sz w:val="24"/>
          <w:szCs w:val="20"/>
          <w:lang w:eastAsia="ru-RU"/>
        </w:rPr>
        <w:t>Дошкольное учреждение укомплектовано на 100 %.</w:t>
      </w:r>
    </w:p>
    <w:p w:rsidR="000F0DC6" w:rsidRPr="000F0DC6" w:rsidRDefault="000F0DC6" w:rsidP="000F0DC6">
      <w:pPr>
        <w:spacing w:after="0" w:line="240" w:lineRule="auto"/>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Дошкольное образовательное учреждение реализует отечественную педагогическую систему, ведет образовательную политику в соответствии с законодательными и нормативными актами: № 273 – ФЗ «Закон об образовании  в Российской Федерации», Федеральным государственным образовательным стандартом дошкольного образования. Образовательный процесс регламентируется основной образовательной программой дошкольного учреждения, разработанной участниками проектной группы детского сада и утвержденной на педсовете. В основную образовательную программу ежегодно вносятся необходимые коррективы. </w:t>
      </w:r>
    </w:p>
    <w:p w:rsidR="000F0DC6" w:rsidRPr="000F0DC6" w:rsidRDefault="000F0DC6" w:rsidP="000F0DC6">
      <w:pPr>
        <w:tabs>
          <w:tab w:val="left" w:pos="0"/>
        </w:tabs>
        <w:spacing w:after="0" w:line="240" w:lineRule="auto"/>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ab/>
        <w:t>Качество коррекционной работы достаточно высоко оценивается как контролирующими органами (административный контроль, мониторинг качества коррекционной работы специалистами ПМПК), так и родителями воспитанников.</w:t>
      </w:r>
    </w:p>
    <w:p w:rsidR="000F0DC6" w:rsidRPr="000F0DC6" w:rsidRDefault="000F0DC6" w:rsidP="000F0DC6">
      <w:pPr>
        <w:spacing w:after="0" w:line="240" w:lineRule="auto"/>
        <w:ind w:firstLine="708"/>
        <w:jc w:val="both"/>
        <w:rPr>
          <w:rFonts w:ascii="Times New Roman" w:eastAsia="Times New Roman" w:hAnsi="Times New Roman" w:cs="Times New Roman"/>
          <w:sz w:val="24"/>
          <w:szCs w:val="20"/>
          <w:lang w:eastAsia="ru-RU"/>
        </w:rPr>
      </w:pPr>
      <w:r w:rsidRPr="000F0DC6">
        <w:rPr>
          <w:rFonts w:ascii="Times New Roman" w:eastAsia="Times New Roman" w:hAnsi="Times New Roman" w:cs="Times New Roman"/>
          <w:sz w:val="24"/>
          <w:szCs w:val="20"/>
          <w:lang w:eastAsia="ru-RU"/>
        </w:rPr>
        <w:t xml:space="preserve">Содержание образования  в МБДОУ дифференцируется по следующим направлениям развития: физкультурно-оздоровительное, </w:t>
      </w:r>
      <w:proofErr w:type="spellStart"/>
      <w:r w:rsidRPr="000F0DC6">
        <w:rPr>
          <w:rFonts w:ascii="Times New Roman" w:eastAsia="Times New Roman" w:hAnsi="Times New Roman" w:cs="Times New Roman"/>
          <w:sz w:val="24"/>
          <w:szCs w:val="20"/>
          <w:lang w:eastAsia="ru-RU"/>
        </w:rPr>
        <w:t>познавально</w:t>
      </w:r>
      <w:proofErr w:type="spellEnd"/>
      <w:r w:rsidRPr="000F0DC6">
        <w:rPr>
          <w:rFonts w:ascii="Times New Roman" w:eastAsia="Times New Roman" w:hAnsi="Times New Roman" w:cs="Times New Roman"/>
          <w:sz w:val="24"/>
          <w:szCs w:val="20"/>
          <w:lang w:eastAsia="ru-RU"/>
        </w:rPr>
        <w:t>-речевое, социально-личностное, художественно-эстетическое и реализуется в различных формах  организации педагогического процесса.</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Из всего изложенного выше можно сделать </w:t>
      </w:r>
      <w:r w:rsidRPr="000F0DC6">
        <w:rPr>
          <w:rFonts w:ascii="Times New Roman" w:eastAsia="Times New Roman" w:hAnsi="Times New Roman" w:cs="Times New Roman"/>
          <w:b/>
          <w:bCs/>
          <w:sz w:val="24"/>
          <w:szCs w:val="24"/>
          <w:lang w:eastAsia="ru-RU"/>
        </w:rPr>
        <w:t>вывод:</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p>
    <w:p w:rsidR="000F0DC6" w:rsidRPr="000F0DC6" w:rsidRDefault="000F0DC6" w:rsidP="000F0DC6">
      <w:pPr>
        <w:numPr>
          <w:ilvl w:val="0"/>
          <w:numId w:val="4"/>
        </w:num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В ДОУ созданы все условия для всестороннего развития детей дошкольного возраста, эффективной работы педагогического коллектива.</w:t>
      </w:r>
    </w:p>
    <w:p w:rsidR="000F0DC6" w:rsidRPr="000F0DC6" w:rsidRDefault="000F0DC6" w:rsidP="000F0DC6">
      <w:pPr>
        <w:numPr>
          <w:ilvl w:val="0"/>
          <w:numId w:val="4"/>
        </w:num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Задачи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 xml:space="preserve">-образовательной работы в 2014/2015 учебном году реализованы, планы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-образовательной работы с детьми и методической работы выполнены в полном объёме.</w:t>
      </w:r>
    </w:p>
    <w:p w:rsidR="000F0DC6" w:rsidRPr="000F0DC6" w:rsidRDefault="000F0DC6" w:rsidP="000F0DC6">
      <w:pPr>
        <w:numPr>
          <w:ilvl w:val="0"/>
          <w:numId w:val="4"/>
        </w:num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Выявлены положительные результаты развития детей по всем направлениям, с учётом реализации образовательных маршрутов. </w:t>
      </w:r>
    </w:p>
    <w:p w:rsidR="000F0DC6" w:rsidRPr="000F0DC6" w:rsidRDefault="000F0DC6" w:rsidP="000F0DC6">
      <w:pPr>
        <w:numPr>
          <w:ilvl w:val="0"/>
          <w:numId w:val="4"/>
        </w:num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Методическая работа в ДОУ в целом оптимальна и эффективна.</w:t>
      </w:r>
    </w:p>
    <w:p w:rsidR="000F0DC6" w:rsidRPr="000F0DC6" w:rsidRDefault="000F0DC6" w:rsidP="000F0DC6">
      <w:pPr>
        <w:numPr>
          <w:ilvl w:val="0"/>
          <w:numId w:val="4"/>
        </w:num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Деятельность всего детского сада находится на достаточно высоком уровне.</w:t>
      </w:r>
    </w:p>
    <w:p w:rsidR="000F0DC6" w:rsidRPr="000F0DC6" w:rsidRDefault="000F0DC6" w:rsidP="000F0DC6">
      <w:pPr>
        <w:spacing w:after="0" w:line="240" w:lineRule="auto"/>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Вместе с тем в организации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 xml:space="preserve">-образовательного процесса </w:t>
      </w:r>
      <w:r w:rsidRPr="000F0DC6">
        <w:rPr>
          <w:rFonts w:ascii="Times New Roman" w:eastAsia="Times New Roman" w:hAnsi="Times New Roman" w:cs="Times New Roman"/>
          <w:b/>
          <w:bCs/>
          <w:sz w:val="24"/>
          <w:szCs w:val="24"/>
          <w:lang w:eastAsia="ru-RU"/>
        </w:rPr>
        <w:t>есть  проблемы и нерешенные вопросы</w:t>
      </w:r>
      <w:r w:rsidRPr="000F0DC6">
        <w:rPr>
          <w:rFonts w:ascii="Times New Roman" w:eastAsia="Times New Roman" w:hAnsi="Times New Roman" w:cs="Times New Roman"/>
          <w:sz w:val="24"/>
          <w:szCs w:val="24"/>
          <w:lang w:eastAsia="ru-RU"/>
        </w:rPr>
        <w:t xml:space="preserve">, определяющие перспективы развития ДОУ; с течением времени </w:t>
      </w:r>
      <w:r w:rsidRPr="000F0DC6">
        <w:rPr>
          <w:rFonts w:ascii="Times New Roman" w:eastAsia="Times New Roman" w:hAnsi="Times New Roman" w:cs="Times New Roman"/>
          <w:b/>
          <w:bCs/>
          <w:sz w:val="24"/>
          <w:szCs w:val="24"/>
          <w:lang w:eastAsia="ru-RU"/>
        </w:rPr>
        <w:t>меняются акценты актуальности и целесообразности</w:t>
      </w:r>
      <w:r w:rsidRPr="000F0DC6">
        <w:rPr>
          <w:rFonts w:ascii="Times New Roman" w:eastAsia="Times New Roman" w:hAnsi="Times New Roman" w:cs="Times New Roman"/>
          <w:sz w:val="24"/>
          <w:szCs w:val="24"/>
          <w:lang w:eastAsia="ru-RU"/>
        </w:rPr>
        <w:t xml:space="preserve"> тех или иных составляющих дошкольного образования.</w:t>
      </w:r>
    </w:p>
    <w:p w:rsidR="000F0DC6" w:rsidRPr="000F0DC6" w:rsidRDefault="000F0DC6" w:rsidP="000F0DC6">
      <w:pPr>
        <w:spacing w:after="0" w:line="240" w:lineRule="auto"/>
        <w:ind w:firstLine="708"/>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1.Происходящая в стране модернизация образования, особенности государственной политики в области дошкольного образования на современном этапе, внедрение федеральных государственных образовательных стандартов дошкольного образования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по-прежнему  обуславливают </w:t>
      </w:r>
      <w:proofErr w:type="gramStart"/>
      <w:r w:rsidRPr="000F0DC6">
        <w:rPr>
          <w:rFonts w:ascii="Times New Roman" w:eastAsia="Times New Roman" w:hAnsi="Times New Roman" w:cs="Times New Roman"/>
          <w:sz w:val="24"/>
          <w:szCs w:val="24"/>
          <w:lang w:eastAsia="ru-RU"/>
        </w:rPr>
        <w:t>необходимость</w:t>
      </w:r>
      <w:proofErr w:type="gramEnd"/>
      <w:r w:rsidRPr="000F0DC6">
        <w:rPr>
          <w:rFonts w:ascii="Times New Roman" w:eastAsia="Times New Roman" w:hAnsi="Times New Roman" w:cs="Times New Roman"/>
          <w:sz w:val="24"/>
          <w:szCs w:val="24"/>
          <w:lang w:eastAsia="ru-RU"/>
        </w:rPr>
        <w:t xml:space="preserve"> важных изменений в определении содержания и способов организации педагогического процесса в детском саду.</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 xml:space="preserve">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 </w:t>
      </w:r>
      <w:proofErr w:type="gramStart"/>
      <w:r w:rsidRPr="000F0DC6">
        <w:rPr>
          <w:rFonts w:ascii="Times New Roman" w:eastAsia="Times New Roman" w:hAnsi="Times New Roman" w:cs="Times New Roman"/>
          <w:sz w:val="24"/>
          <w:szCs w:val="24"/>
          <w:lang w:eastAsia="ru-RU"/>
        </w:rPr>
        <w:t>инновация</w:t>
      </w:r>
      <w:proofErr w:type="gramEnd"/>
      <w:r w:rsidRPr="000F0DC6">
        <w:rPr>
          <w:rFonts w:ascii="Times New Roman" w:eastAsia="Times New Roman" w:hAnsi="Times New Roman" w:cs="Times New Roman"/>
          <w:sz w:val="24"/>
          <w:szCs w:val="24"/>
          <w:lang w:eastAsia="ru-RU"/>
        </w:rPr>
        <w:t>, а, как известно, на практике всегда существуют проблемы, связанные с внедрением новых идей. Перестраиваться мешают сложившиеся стереотипы, неготовность и неумение части педагогов работать по-новому</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w:t>
      </w:r>
      <w:r w:rsidRPr="000F0DC6">
        <w:rPr>
          <w:rFonts w:ascii="Times New Roman" w:eastAsia="Times New Roman" w:hAnsi="Times New Roman" w:cs="Times New Roman"/>
          <w:sz w:val="24"/>
          <w:szCs w:val="24"/>
          <w:lang w:eastAsia="ru-RU"/>
        </w:rPr>
        <w:tab/>
        <w:t xml:space="preserve"> В связи с этим все большую актуальность приобретают новые подходы к организации методической работы в ДОУ и, прежде всего, к методическому обучению. О том, что педагог живет до тех пор, пока он учится, известно давно. Но его методическое обучение должно быть научно-обоснованным, системным, целенаправленным, т.е. способствующим его постоянному личностному и профессиональному росту. Методическая работа с педагогами должна соответствовать принципам </w:t>
      </w:r>
      <w:r w:rsidRPr="000F0DC6">
        <w:rPr>
          <w:rFonts w:ascii="Times New Roman" w:eastAsia="Times New Roman" w:hAnsi="Times New Roman" w:cs="Times New Roman"/>
          <w:sz w:val="24"/>
          <w:szCs w:val="24"/>
          <w:lang w:eastAsia="ru-RU"/>
        </w:rPr>
        <w:lastRenderedPageBreak/>
        <w:t xml:space="preserve">обучения взрослых (по Н.В. </w:t>
      </w:r>
      <w:proofErr w:type="spellStart"/>
      <w:r w:rsidRPr="000F0DC6">
        <w:rPr>
          <w:rFonts w:ascii="Times New Roman" w:eastAsia="Times New Roman" w:hAnsi="Times New Roman" w:cs="Times New Roman"/>
          <w:sz w:val="24"/>
          <w:szCs w:val="24"/>
          <w:lang w:eastAsia="ru-RU"/>
        </w:rPr>
        <w:t>Немовой</w:t>
      </w:r>
      <w:proofErr w:type="spellEnd"/>
      <w:r w:rsidRPr="000F0DC6">
        <w:rPr>
          <w:rFonts w:ascii="Times New Roman" w:eastAsia="Times New Roman" w:hAnsi="Times New Roman" w:cs="Times New Roman"/>
          <w:sz w:val="24"/>
          <w:szCs w:val="24"/>
          <w:lang w:eastAsia="ru-RU"/>
        </w:rPr>
        <w:t>): обучение тому, что необходимо в практике; обучать через деятельность; для того, чтобы освоить содержание, необходимо соблюдение цикла: теоретическая подготовка – практика – самообразование – профессиональное общение.</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 xml:space="preserve">ФГОС предполагают </w:t>
      </w:r>
      <w:proofErr w:type="spellStart"/>
      <w:r w:rsidRPr="000F0DC6">
        <w:rPr>
          <w:rFonts w:ascii="Times New Roman" w:eastAsia="Times New Roman" w:hAnsi="Times New Roman" w:cs="Times New Roman"/>
          <w:sz w:val="24"/>
          <w:szCs w:val="24"/>
          <w:lang w:eastAsia="ru-RU"/>
        </w:rPr>
        <w:t>компетентностный</w:t>
      </w:r>
      <w:proofErr w:type="spellEnd"/>
      <w:r w:rsidRPr="000F0DC6">
        <w:rPr>
          <w:rFonts w:ascii="Times New Roman" w:eastAsia="Times New Roman" w:hAnsi="Times New Roman" w:cs="Times New Roman"/>
          <w:sz w:val="24"/>
          <w:szCs w:val="24"/>
          <w:lang w:eastAsia="ru-RU"/>
        </w:rPr>
        <w:t xml:space="preserve"> подход к определению содержания и результатов развития детей дошкольного возраста. Вместе с тем, как показывают проводимые на разном уровне исследования, профессиональная педагогическая компетентность современного воспитателя не отвечает современным требованиям. </w:t>
      </w:r>
      <w:proofErr w:type="gramStart"/>
      <w:r w:rsidRPr="000F0DC6">
        <w:rPr>
          <w:rFonts w:ascii="Times New Roman" w:eastAsia="Times New Roman" w:hAnsi="Times New Roman" w:cs="Times New Roman"/>
          <w:sz w:val="24"/>
          <w:szCs w:val="24"/>
          <w:lang w:eastAsia="ru-RU"/>
        </w:rPr>
        <w:t>Так, в нашем ДОУ, опрос воспитателей на наличие проблем, трудностей, сильных и слабых сторон выявил, что в среднем по различным вопросам в связи с переходом на ФГОС ДО  испытывают трудности 40% воспитателей (больше всего по новым способам организации образовательной деятельности и обновленной  системе мониторинга).</w:t>
      </w:r>
      <w:proofErr w:type="gramEnd"/>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Практика показывает, что педагогам сложно воспринимать не только новую, современную терминологию, но и, самое главное, осмыслить и принять другие подходы к формам организации образовательного процесса и результатам деятельности.</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 xml:space="preserve">В переходный период педагогическому коллективу ДОУ придется больше внимания уделять организации образовательного процесса в соответствии с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следует провести </w:t>
      </w:r>
      <w:proofErr w:type="gramStart"/>
      <w:r w:rsidRPr="000F0DC6">
        <w:rPr>
          <w:rFonts w:ascii="Times New Roman" w:eastAsia="Times New Roman" w:hAnsi="Times New Roman" w:cs="Times New Roman"/>
          <w:sz w:val="24"/>
          <w:szCs w:val="24"/>
          <w:lang w:eastAsia="ru-RU"/>
        </w:rPr>
        <w:t>ревизию</w:t>
      </w:r>
      <w:proofErr w:type="gramEnd"/>
      <w:r w:rsidRPr="000F0DC6">
        <w:rPr>
          <w:rFonts w:ascii="Times New Roman" w:eastAsia="Times New Roman" w:hAnsi="Times New Roman" w:cs="Times New Roman"/>
          <w:sz w:val="24"/>
          <w:szCs w:val="24"/>
          <w:lang w:eastAsia="ru-RU"/>
        </w:rPr>
        <w:t xml:space="preserve"> педагогических технологий, используемых в работе с детьми, возможно даже кому-то из педагогов кое в чем придется пересмотреть собственные взгляды.</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 xml:space="preserve">Одним из конечных результатов всех проводимых методических мероприятий должна стать </w:t>
      </w:r>
      <w:proofErr w:type="spellStart"/>
      <w:r w:rsidRPr="000F0DC6">
        <w:rPr>
          <w:rFonts w:ascii="Times New Roman" w:eastAsia="Times New Roman" w:hAnsi="Times New Roman" w:cs="Times New Roman"/>
          <w:sz w:val="24"/>
          <w:szCs w:val="24"/>
          <w:lang w:eastAsia="ru-RU"/>
        </w:rPr>
        <w:t>сформированность</w:t>
      </w:r>
      <w:proofErr w:type="spellEnd"/>
      <w:r w:rsidRPr="000F0DC6">
        <w:rPr>
          <w:rFonts w:ascii="Times New Roman" w:eastAsia="Times New Roman" w:hAnsi="Times New Roman" w:cs="Times New Roman"/>
          <w:sz w:val="24"/>
          <w:szCs w:val="24"/>
          <w:lang w:eastAsia="ru-RU"/>
        </w:rPr>
        <w:t xml:space="preserve"> у воспитателей умения проектировать и осуществлять целостный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-образовательный процесс, объединенный одной темой, осуществляемый в совместной и самостоятельной деятельности, в ходе которого решаются задачи разных образовательных областей. Педагог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уметь педагогически обоснованно сочетать разные методы и приемы, ориентируясь на возрастные и индивидуальные особенности детей. Важно, чтобы воспитатели и специалисты научились гибко моделировать образовательный процесс в соответствии с задачами, темой, которая будет «проживаться» детьми и педагогами в тот или иной отрезок времени. Комплексно-тематический подход к организации жизни группы предполагает, что педагог, учитывая многочисленные факторы, по которым можно отбирать темы, будет сочетать их с возрастом и интересами детей, включать разнообразные виды детской деятельности, грамотно планировать и разнообразить предметно-развивающую среду группы.</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 xml:space="preserve">Переход на ФГОС </w:t>
      </w:r>
      <w:proofErr w:type="gramStart"/>
      <w:r w:rsidRPr="000F0DC6">
        <w:rPr>
          <w:rFonts w:ascii="Times New Roman" w:eastAsia="Times New Roman" w:hAnsi="Times New Roman" w:cs="Times New Roman"/>
          <w:sz w:val="24"/>
          <w:szCs w:val="24"/>
          <w:lang w:eastAsia="ru-RU"/>
        </w:rPr>
        <w:t>ДО</w:t>
      </w:r>
      <w:proofErr w:type="gramEnd"/>
      <w:r w:rsidRPr="000F0DC6">
        <w:rPr>
          <w:rFonts w:ascii="Times New Roman" w:eastAsia="Times New Roman" w:hAnsi="Times New Roman" w:cs="Times New Roman"/>
          <w:sz w:val="24"/>
          <w:szCs w:val="24"/>
          <w:lang w:eastAsia="ru-RU"/>
        </w:rPr>
        <w:t xml:space="preserve">  – </w:t>
      </w:r>
      <w:proofErr w:type="gramStart"/>
      <w:r w:rsidRPr="000F0DC6">
        <w:rPr>
          <w:rFonts w:ascii="Times New Roman" w:eastAsia="Times New Roman" w:hAnsi="Times New Roman" w:cs="Times New Roman"/>
          <w:sz w:val="24"/>
          <w:szCs w:val="24"/>
          <w:lang w:eastAsia="ru-RU"/>
        </w:rPr>
        <w:t>это</w:t>
      </w:r>
      <w:proofErr w:type="gramEnd"/>
      <w:r w:rsidRPr="000F0DC6">
        <w:rPr>
          <w:rFonts w:ascii="Times New Roman" w:eastAsia="Times New Roman" w:hAnsi="Times New Roman" w:cs="Times New Roman"/>
          <w:sz w:val="24"/>
          <w:szCs w:val="24"/>
          <w:lang w:eastAsia="ru-RU"/>
        </w:rPr>
        <w:t xml:space="preserve"> системный инновационный процесс, который предполагает проектирование новой системы деятельности – открытие новых направлений, новых технологий, обретение нового качества результатов. Все это невозможно без полного обновления позиции субъектов практики и, прежде всего, педагогов.</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 xml:space="preserve">Какие бы реформы не происходили в системе образования, они, так или иначе, замыкаются на конкретном исполнителе – воспитателе детского сада. Именно педагог-практик реализует основные нововведения и инновации в образовании. Для успешного введения в практику инноваций и эффективной реализации поставленных задач в новых условиях от педагога требуется высокий уровень профессионально-педагогической компетентности.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t xml:space="preserve">Важным и одним из основных направлением инновационного учреждения является разработка, внедрение и реализация основной общеобразовательной программы (ООП) ДОУ.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2. В настоящее время отмечается увеличение количества детей с различными отклонениями в состоянии здоровья, сочетанными патологиями, отставанием в физическом развитии, снижением сопротивляемости организма вредным факторам окружающей среды. Современные дошкольники имеют функциональные отклонения, ведущими среди которых являются нарушения опорно-двигательного аппарата, сердечн</w:t>
      </w:r>
      <w:proofErr w:type="gramStart"/>
      <w:r w:rsidRPr="000F0DC6">
        <w:rPr>
          <w:rFonts w:ascii="Times New Roman" w:eastAsia="Times New Roman" w:hAnsi="Times New Roman" w:cs="Times New Roman"/>
          <w:sz w:val="24"/>
          <w:szCs w:val="24"/>
          <w:lang w:eastAsia="ru-RU"/>
        </w:rPr>
        <w:t>о-</w:t>
      </w:r>
      <w:proofErr w:type="gramEnd"/>
      <w:r w:rsidRPr="000F0DC6">
        <w:rPr>
          <w:rFonts w:ascii="Times New Roman" w:eastAsia="Times New Roman" w:hAnsi="Times New Roman" w:cs="Times New Roman"/>
          <w:sz w:val="24"/>
          <w:szCs w:val="24"/>
          <w:lang w:eastAsia="ru-RU"/>
        </w:rPr>
        <w:t xml:space="preserve"> сосудистой системы, органов пищеварения, зрительные патологии, аллергические проявления. По данным исследований, удельный вес часто болеющих детей первых шести лет жизни колеблется в пределах 20-25%, то есть часто болеющим является каждый четвертый-пятый ребенок.</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  </w:t>
      </w:r>
      <w:r w:rsidRPr="000F0DC6">
        <w:rPr>
          <w:rFonts w:ascii="Times New Roman" w:eastAsia="Times New Roman" w:hAnsi="Times New Roman" w:cs="Times New Roman"/>
          <w:sz w:val="24"/>
          <w:szCs w:val="24"/>
          <w:lang w:eastAsia="ru-RU"/>
        </w:rPr>
        <w:tab/>
      </w:r>
      <w:proofErr w:type="gramStart"/>
      <w:r w:rsidRPr="000F0DC6">
        <w:rPr>
          <w:rFonts w:ascii="Times New Roman" w:eastAsia="Times New Roman" w:hAnsi="Times New Roman" w:cs="Times New Roman"/>
          <w:sz w:val="24"/>
          <w:szCs w:val="24"/>
          <w:lang w:eastAsia="ru-RU"/>
        </w:rPr>
        <w:t>Такие дети с большими усилиями по сравнению со здоровыми преодолевают трудности в усвоении знаний, с более значительными психофизиологическими затратами справляются с предъявляемыми к ним требованиями.</w:t>
      </w:r>
      <w:proofErr w:type="gramEnd"/>
      <w:r w:rsidRPr="000F0DC6">
        <w:rPr>
          <w:rFonts w:ascii="Times New Roman" w:eastAsia="Times New Roman" w:hAnsi="Times New Roman" w:cs="Times New Roman"/>
          <w:sz w:val="24"/>
          <w:szCs w:val="24"/>
          <w:lang w:eastAsia="ru-RU"/>
        </w:rPr>
        <w:t xml:space="preserve"> Здоровье ребенка является важнейшим интегрированным </w:t>
      </w:r>
      <w:r w:rsidRPr="000F0DC6">
        <w:rPr>
          <w:rFonts w:ascii="Times New Roman" w:eastAsia="Times New Roman" w:hAnsi="Times New Roman" w:cs="Times New Roman"/>
          <w:sz w:val="24"/>
          <w:szCs w:val="24"/>
          <w:lang w:eastAsia="ru-RU"/>
        </w:rPr>
        <w:lastRenderedPageBreak/>
        <w:t>показателем, поскольку определяет не только физические возможности, но и перспективы всестороннего развития.</w:t>
      </w:r>
    </w:p>
    <w:p w:rsidR="000F0DC6" w:rsidRPr="000F0DC6" w:rsidRDefault="000F0DC6" w:rsidP="000F0DC6">
      <w:pPr>
        <w:spacing w:after="0" w:line="240" w:lineRule="auto"/>
        <w:ind w:firstLine="708"/>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87 % наших воспитанников относятся ко </w:t>
      </w:r>
      <w:r w:rsidRPr="000F0DC6">
        <w:rPr>
          <w:rFonts w:ascii="Times New Roman" w:eastAsia="Times New Roman" w:hAnsi="Times New Roman" w:cs="Times New Roman"/>
          <w:sz w:val="24"/>
          <w:szCs w:val="24"/>
          <w:lang w:val="en-US" w:eastAsia="ru-RU"/>
        </w:rPr>
        <w:t>II</w:t>
      </w:r>
      <w:r w:rsidRPr="000F0DC6">
        <w:rPr>
          <w:rFonts w:ascii="Times New Roman" w:eastAsia="Times New Roman" w:hAnsi="Times New Roman" w:cs="Times New Roman"/>
          <w:sz w:val="24"/>
          <w:szCs w:val="24"/>
          <w:lang w:eastAsia="ru-RU"/>
        </w:rPr>
        <w:t xml:space="preserve"> группе здоровья; у 3% детей - </w:t>
      </w:r>
      <w:r w:rsidRPr="000F0DC6">
        <w:rPr>
          <w:rFonts w:ascii="Times New Roman" w:eastAsia="Times New Roman" w:hAnsi="Times New Roman" w:cs="Times New Roman"/>
          <w:sz w:val="24"/>
          <w:szCs w:val="24"/>
          <w:lang w:val="en-US" w:eastAsia="ru-RU"/>
        </w:rPr>
        <w:t>III</w:t>
      </w:r>
      <w:r w:rsidRPr="000F0DC6">
        <w:rPr>
          <w:rFonts w:ascii="Times New Roman" w:eastAsia="Times New Roman" w:hAnsi="Times New Roman" w:cs="Times New Roman"/>
          <w:sz w:val="24"/>
          <w:szCs w:val="24"/>
          <w:lang w:eastAsia="ru-RU"/>
        </w:rPr>
        <w:t xml:space="preserve"> группа здоровья (имеют хронические заболевания в компенсированной форме).</w:t>
      </w:r>
    </w:p>
    <w:p w:rsidR="000F0DC6" w:rsidRPr="000F0DC6" w:rsidRDefault="000F0DC6" w:rsidP="000F0DC6">
      <w:pPr>
        <w:spacing w:after="0" w:line="240" w:lineRule="auto"/>
        <w:ind w:firstLine="708"/>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В связи с этим по-прежнему актуальной остается задача сохранения и укрепления здоровья детей, воспитания стремления к здоровому образу жизни, сотрудничества в области </w:t>
      </w:r>
      <w:proofErr w:type="spellStart"/>
      <w:r w:rsidRPr="000F0DC6">
        <w:rPr>
          <w:rFonts w:ascii="Times New Roman" w:eastAsia="Times New Roman" w:hAnsi="Times New Roman" w:cs="Times New Roman"/>
          <w:sz w:val="24"/>
          <w:szCs w:val="24"/>
          <w:lang w:eastAsia="ru-RU"/>
        </w:rPr>
        <w:t>здоровьесбережения</w:t>
      </w:r>
      <w:proofErr w:type="spellEnd"/>
      <w:r w:rsidRPr="000F0DC6">
        <w:rPr>
          <w:rFonts w:ascii="Times New Roman" w:eastAsia="Times New Roman" w:hAnsi="Times New Roman" w:cs="Times New Roman"/>
          <w:sz w:val="24"/>
          <w:szCs w:val="24"/>
          <w:lang w:eastAsia="ru-RU"/>
        </w:rPr>
        <w:t xml:space="preserve"> с семьями воспитанников и социумом. Важно вести систематический мониторинг заболеваемости и физкультурно-оздоровительной работы, выявляющий факторы, влияющие на укрепление или ухудшение здоровья детей.</w:t>
      </w:r>
    </w:p>
    <w:p w:rsidR="000F0DC6" w:rsidRPr="000F0DC6" w:rsidRDefault="000F0DC6" w:rsidP="000F0DC6">
      <w:pPr>
        <w:spacing w:after="0" w:line="240" w:lineRule="auto"/>
        <w:ind w:firstLine="708"/>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xml:space="preserve">Достичь полноценного развития ребенка можно только при тесной взаимосвязи его физического (телесного) и психического (духовного) развития. Невозможно обеспечить психическое и физическое здоровье ребенка, его эмоциональное благополучие, если не учитывать в воспитании их тесную взаимосвязь и взаимозависимость. Оздоровительную направленность должна иметь вся организация жизнедеятельности ребенка </w:t>
      </w:r>
      <w:proofErr w:type="gramStart"/>
      <w:r w:rsidRPr="000F0DC6">
        <w:rPr>
          <w:rFonts w:ascii="Times New Roman" w:eastAsia="Times New Roman" w:hAnsi="Times New Roman" w:cs="Times New Roman"/>
          <w:sz w:val="24"/>
          <w:szCs w:val="24"/>
          <w:lang w:eastAsia="ru-RU"/>
        </w:rPr>
        <w:t>в</w:t>
      </w:r>
      <w:proofErr w:type="gramEnd"/>
      <w:r w:rsidRPr="000F0DC6">
        <w:rPr>
          <w:rFonts w:ascii="Times New Roman" w:eastAsia="Times New Roman" w:hAnsi="Times New Roman" w:cs="Times New Roman"/>
          <w:sz w:val="24"/>
          <w:szCs w:val="24"/>
          <w:lang w:eastAsia="ru-RU"/>
        </w:rPr>
        <w:t xml:space="preserve"> ДО.</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 </w:t>
      </w:r>
    </w:p>
    <w:p w:rsidR="000F0DC6" w:rsidRPr="000F0DC6" w:rsidRDefault="000F0DC6" w:rsidP="000F0DC6">
      <w:pPr>
        <w:spacing w:after="0" w:line="240" w:lineRule="auto"/>
        <w:jc w:val="both"/>
        <w:rPr>
          <w:rFonts w:ascii="Times New Roman" w:eastAsia="Times New Roman" w:hAnsi="Times New Roman" w:cs="Times New Roman"/>
          <w:sz w:val="24"/>
          <w:szCs w:val="24"/>
          <w:lang w:eastAsia="ru-RU"/>
        </w:rPr>
      </w:pPr>
      <w:r w:rsidRPr="000F0DC6">
        <w:rPr>
          <w:rFonts w:ascii="Times New Roman" w:eastAsia="Times New Roman" w:hAnsi="Times New Roman" w:cs="Times New Roman"/>
          <w:sz w:val="24"/>
          <w:szCs w:val="24"/>
          <w:lang w:eastAsia="ru-RU"/>
        </w:rPr>
        <w:t>3. Несмотря на то, что проектной деятельностью в ДОУ занимается все большее количество педагогов, говорить об активном использовании педагогического проектирования и метода проектов в работе с детьми пока преждевременно. Поэтому работа в данном направлении будет продолжаться. Тем более</w:t>
      </w:r>
      <w:proofErr w:type="gramStart"/>
      <w:r w:rsidRPr="000F0DC6">
        <w:rPr>
          <w:rFonts w:ascii="Times New Roman" w:eastAsia="Times New Roman" w:hAnsi="Times New Roman" w:cs="Times New Roman"/>
          <w:sz w:val="24"/>
          <w:szCs w:val="24"/>
          <w:lang w:eastAsia="ru-RU"/>
        </w:rPr>
        <w:t>,</w:t>
      </w:r>
      <w:proofErr w:type="gramEnd"/>
      <w:r w:rsidRPr="000F0DC6">
        <w:rPr>
          <w:rFonts w:ascii="Times New Roman" w:eastAsia="Times New Roman" w:hAnsi="Times New Roman" w:cs="Times New Roman"/>
          <w:sz w:val="24"/>
          <w:szCs w:val="24"/>
          <w:lang w:eastAsia="ru-RU"/>
        </w:rPr>
        <w:t xml:space="preserve"> что педагогическое проектирование по-прежнему становится с каждым годом все более актуальным и необходимым в связи с требованиями современности, переходом к «информационному обществу», а также в связи с ФГОС ДО в части изменений к подходам организации образовательной деятельности и формам работы с детьми.</w:t>
      </w:r>
    </w:p>
    <w:p w:rsidR="007F6EC5" w:rsidRDefault="000F0DC6" w:rsidP="000F0DC6">
      <w:r w:rsidRPr="000F0DC6">
        <w:rPr>
          <w:rFonts w:ascii="Times New Roman" w:eastAsia="Times New Roman" w:hAnsi="Times New Roman" w:cs="Times New Roman"/>
          <w:sz w:val="24"/>
          <w:szCs w:val="24"/>
          <w:lang w:eastAsia="ru-RU"/>
        </w:rPr>
        <w:t xml:space="preserve">Владение сотрудниками компьютерной и информационной техникой и использование в профессиональной деятельности информационно-коммуникативных технологий (ИКТ) позволяют любому учреждению оптимизировать свою работу. В ДОУ уже много лет компьютерная техника используется для хранения обработки документов, планов, аналитических материалов и другой информации, помогает в организации </w:t>
      </w:r>
      <w:proofErr w:type="spellStart"/>
      <w:r w:rsidRPr="000F0DC6">
        <w:rPr>
          <w:rFonts w:ascii="Times New Roman" w:eastAsia="Times New Roman" w:hAnsi="Times New Roman" w:cs="Times New Roman"/>
          <w:sz w:val="24"/>
          <w:szCs w:val="24"/>
          <w:lang w:eastAsia="ru-RU"/>
        </w:rPr>
        <w:t>воспитательно</w:t>
      </w:r>
      <w:proofErr w:type="spellEnd"/>
      <w:r w:rsidRPr="000F0DC6">
        <w:rPr>
          <w:rFonts w:ascii="Times New Roman" w:eastAsia="Times New Roman" w:hAnsi="Times New Roman" w:cs="Times New Roman"/>
          <w:sz w:val="24"/>
          <w:szCs w:val="24"/>
          <w:lang w:eastAsia="ru-RU"/>
        </w:rPr>
        <w:t xml:space="preserve">-образовательного процесса с детьми, методической работе с педагогами. У ДОУ есть свой сайт в Интернете, используются телекоммуникации – электронная почта, мультимедийные технологии. Ресурсы Интернет используют в профессиональной деятельности и личных интересах большинство наших педагогов и сотрудников. Несомненно, что активное использование информационно-коммуникативных технологий и повышение </w:t>
      </w:r>
      <w:proofErr w:type="gramStart"/>
      <w:r w:rsidRPr="000F0DC6">
        <w:rPr>
          <w:rFonts w:ascii="Times New Roman" w:eastAsia="Times New Roman" w:hAnsi="Times New Roman" w:cs="Times New Roman"/>
          <w:sz w:val="24"/>
          <w:szCs w:val="24"/>
          <w:lang w:eastAsia="ru-RU"/>
        </w:rPr>
        <w:t>ИКТ-компетентности</w:t>
      </w:r>
      <w:proofErr w:type="gramEnd"/>
      <w:r w:rsidRPr="000F0DC6">
        <w:rPr>
          <w:rFonts w:ascii="Times New Roman" w:eastAsia="Times New Roman" w:hAnsi="Times New Roman" w:cs="Times New Roman"/>
          <w:sz w:val="24"/>
          <w:szCs w:val="24"/>
          <w:lang w:eastAsia="ru-RU"/>
        </w:rPr>
        <w:t xml:space="preserve"> педагогов, а также компьютеризация</w:t>
      </w:r>
      <w:r w:rsidRPr="000F0DC6">
        <w:rPr>
          <w:rFonts w:ascii="Times New Roman" w:hAnsi="Times New Roman" w:cs="Times New Roman"/>
          <w:sz w:val="24"/>
          <w:szCs w:val="24"/>
        </w:rPr>
        <w:t xml:space="preserve"> дошкольного детства  будут актуальными и необходимыми и в ближайшие годы.</w:t>
      </w:r>
      <w:bookmarkStart w:id="4" w:name="_GoBack"/>
      <w:bookmarkEnd w:id="4"/>
    </w:p>
    <w:sectPr w:rsidR="007F6EC5" w:rsidSect="000F0DC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5EA"/>
      </v:shape>
    </w:pict>
  </w:numPicBullet>
  <w:abstractNum w:abstractNumId="0">
    <w:nsid w:val="021B00F6"/>
    <w:multiLevelType w:val="hybridMultilevel"/>
    <w:tmpl w:val="FAC62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200F10"/>
    <w:multiLevelType w:val="singleLevel"/>
    <w:tmpl w:val="CF406940"/>
    <w:lvl w:ilvl="0">
      <w:start w:val="2"/>
      <w:numFmt w:val="bullet"/>
      <w:lvlText w:val="-"/>
      <w:lvlJc w:val="left"/>
      <w:pPr>
        <w:tabs>
          <w:tab w:val="num" w:pos="360"/>
        </w:tabs>
        <w:ind w:left="360" w:hanging="360"/>
      </w:pPr>
      <w:rPr>
        <w:rFonts w:hint="default"/>
      </w:rPr>
    </w:lvl>
  </w:abstractNum>
  <w:abstractNum w:abstractNumId="2">
    <w:nsid w:val="0E271D5A"/>
    <w:multiLevelType w:val="hybridMultilevel"/>
    <w:tmpl w:val="67F6E5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81AAD"/>
    <w:multiLevelType w:val="hybridMultilevel"/>
    <w:tmpl w:val="11CE4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000C7B"/>
    <w:multiLevelType w:val="hybridMultilevel"/>
    <w:tmpl w:val="07220A0A"/>
    <w:lvl w:ilvl="0" w:tplc="0AA0DF82">
      <w:start w:val="1"/>
      <w:numFmt w:val="bullet"/>
      <w:lvlText w:val=""/>
      <w:lvlJc w:val="left"/>
      <w:pPr>
        <w:tabs>
          <w:tab w:val="num" w:pos="510"/>
        </w:tabs>
        <w:ind w:left="170" w:firstLine="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1C370B"/>
    <w:multiLevelType w:val="hybridMultilevel"/>
    <w:tmpl w:val="4F40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54F36"/>
    <w:multiLevelType w:val="multilevel"/>
    <w:tmpl w:val="00C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D7064"/>
    <w:multiLevelType w:val="hybridMultilevel"/>
    <w:tmpl w:val="F3548FF0"/>
    <w:lvl w:ilvl="0" w:tplc="0AA0DF82">
      <w:start w:val="1"/>
      <w:numFmt w:val="bullet"/>
      <w:lvlText w:val=""/>
      <w:lvlJc w:val="left"/>
      <w:pPr>
        <w:tabs>
          <w:tab w:val="num" w:pos="510"/>
        </w:tabs>
        <w:ind w:left="170" w:firstLine="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3D3680"/>
    <w:multiLevelType w:val="hybridMultilevel"/>
    <w:tmpl w:val="137268CE"/>
    <w:lvl w:ilvl="0" w:tplc="0AA0DF82">
      <w:start w:val="1"/>
      <w:numFmt w:val="bullet"/>
      <w:lvlText w:val=""/>
      <w:lvlJc w:val="left"/>
      <w:pPr>
        <w:tabs>
          <w:tab w:val="num" w:pos="510"/>
        </w:tabs>
        <w:ind w:left="170" w:firstLine="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4624E2"/>
    <w:multiLevelType w:val="hybridMultilevel"/>
    <w:tmpl w:val="7B366B4C"/>
    <w:lvl w:ilvl="0" w:tplc="D5D041AE">
      <w:start w:val="1"/>
      <w:numFmt w:val="decimal"/>
      <w:lvlText w:val="%1."/>
      <w:lvlJc w:val="left"/>
      <w:pPr>
        <w:tabs>
          <w:tab w:val="num" w:pos="792"/>
        </w:tabs>
        <w:ind w:left="792" w:hanging="360"/>
      </w:pPr>
      <w:rPr>
        <w:b w:val="0"/>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0">
    <w:nsid w:val="37B1335E"/>
    <w:multiLevelType w:val="hybridMultilevel"/>
    <w:tmpl w:val="90848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001367"/>
    <w:multiLevelType w:val="hybridMultilevel"/>
    <w:tmpl w:val="0C28A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65CD3"/>
    <w:multiLevelType w:val="hybridMultilevel"/>
    <w:tmpl w:val="A40AC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D307DA"/>
    <w:multiLevelType w:val="hybridMultilevel"/>
    <w:tmpl w:val="F0ACB604"/>
    <w:lvl w:ilvl="0" w:tplc="83746748">
      <w:start w:val="1"/>
      <w:numFmt w:val="bullet"/>
      <w:lvlText w:val=""/>
      <w:lvlJc w:val="left"/>
      <w:pPr>
        <w:tabs>
          <w:tab w:val="num" w:pos="3492"/>
        </w:tabs>
        <w:ind w:left="349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4">
    <w:nsid w:val="44DF5F70"/>
    <w:multiLevelType w:val="multilevel"/>
    <w:tmpl w:val="4B54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A86DDB"/>
    <w:multiLevelType w:val="multilevel"/>
    <w:tmpl w:val="5922DDB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4C397DDF"/>
    <w:multiLevelType w:val="hybridMultilevel"/>
    <w:tmpl w:val="2A00ACF6"/>
    <w:lvl w:ilvl="0" w:tplc="0AA0DF82">
      <w:start w:val="1"/>
      <w:numFmt w:val="bullet"/>
      <w:lvlText w:val=""/>
      <w:lvlJc w:val="left"/>
      <w:pPr>
        <w:tabs>
          <w:tab w:val="num" w:pos="510"/>
        </w:tabs>
        <w:ind w:left="170" w:firstLine="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180919"/>
    <w:multiLevelType w:val="hybridMultilevel"/>
    <w:tmpl w:val="7E4A8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7405D"/>
    <w:multiLevelType w:val="hybridMultilevel"/>
    <w:tmpl w:val="F9722482"/>
    <w:lvl w:ilvl="0" w:tplc="4134C39E">
      <w:start w:val="1"/>
      <w:numFmt w:val="decimal"/>
      <w:lvlText w:val="%1."/>
      <w:lvlJc w:val="left"/>
      <w:pPr>
        <w:ind w:left="1312" w:hanging="360"/>
      </w:pPr>
      <w:rPr>
        <w:rFonts w:hint="default"/>
      </w:rPr>
    </w:lvl>
    <w:lvl w:ilvl="1" w:tplc="04190019" w:tentative="1">
      <w:start w:val="1"/>
      <w:numFmt w:val="lowerLetter"/>
      <w:lvlText w:val="%2."/>
      <w:lvlJc w:val="left"/>
      <w:pPr>
        <w:ind w:left="2032" w:hanging="360"/>
      </w:pPr>
    </w:lvl>
    <w:lvl w:ilvl="2" w:tplc="0419001B" w:tentative="1">
      <w:start w:val="1"/>
      <w:numFmt w:val="lowerRoman"/>
      <w:lvlText w:val="%3."/>
      <w:lvlJc w:val="right"/>
      <w:pPr>
        <w:ind w:left="2752" w:hanging="180"/>
      </w:pPr>
    </w:lvl>
    <w:lvl w:ilvl="3" w:tplc="0419000F" w:tentative="1">
      <w:start w:val="1"/>
      <w:numFmt w:val="decimal"/>
      <w:lvlText w:val="%4."/>
      <w:lvlJc w:val="left"/>
      <w:pPr>
        <w:ind w:left="3472" w:hanging="360"/>
      </w:pPr>
    </w:lvl>
    <w:lvl w:ilvl="4" w:tplc="04190019" w:tentative="1">
      <w:start w:val="1"/>
      <w:numFmt w:val="lowerLetter"/>
      <w:lvlText w:val="%5."/>
      <w:lvlJc w:val="left"/>
      <w:pPr>
        <w:ind w:left="4192" w:hanging="360"/>
      </w:pPr>
    </w:lvl>
    <w:lvl w:ilvl="5" w:tplc="0419001B" w:tentative="1">
      <w:start w:val="1"/>
      <w:numFmt w:val="lowerRoman"/>
      <w:lvlText w:val="%6."/>
      <w:lvlJc w:val="right"/>
      <w:pPr>
        <w:ind w:left="4912" w:hanging="180"/>
      </w:pPr>
    </w:lvl>
    <w:lvl w:ilvl="6" w:tplc="0419000F" w:tentative="1">
      <w:start w:val="1"/>
      <w:numFmt w:val="decimal"/>
      <w:lvlText w:val="%7."/>
      <w:lvlJc w:val="left"/>
      <w:pPr>
        <w:ind w:left="5632" w:hanging="360"/>
      </w:pPr>
    </w:lvl>
    <w:lvl w:ilvl="7" w:tplc="04190019" w:tentative="1">
      <w:start w:val="1"/>
      <w:numFmt w:val="lowerLetter"/>
      <w:lvlText w:val="%8."/>
      <w:lvlJc w:val="left"/>
      <w:pPr>
        <w:ind w:left="6352" w:hanging="360"/>
      </w:pPr>
    </w:lvl>
    <w:lvl w:ilvl="8" w:tplc="0419001B" w:tentative="1">
      <w:start w:val="1"/>
      <w:numFmt w:val="lowerRoman"/>
      <w:lvlText w:val="%9."/>
      <w:lvlJc w:val="right"/>
      <w:pPr>
        <w:ind w:left="7072" w:hanging="180"/>
      </w:pPr>
    </w:lvl>
  </w:abstractNum>
  <w:abstractNum w:abstractNumId="19">
    <w:nsid w:val="66B56AC0"/>
    <w:multiLevelType w:val="hybridMultilevel"/>
    <w:tmpl w:val="15ACBD36"/>
    <w:lvl w:ilvl="0" w:tplc="0AA0DF82">
      <w:start w:val="1"/>
      <w:numFmt w:val="bullet"/>
      <w:lvlText w:val=""/>
      <w:lvlJc w:val="left"/>
      <w:pPr>
        <w:tabs>
          <w:tab w:val="num" w:pos="510"/>
        </w:tabs>
        <w:ind w:left="170" w:firstLine="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802691"/>
    <w:multiLevelType w:val="hybridMultilevel"/>
    <w:tmpl w:val="7780C6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AB6DE7"/>
    <w:multiLevelType w:val="multilevel"/>
    <w:tmpl w:val="0F5A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BB11C5"/>
    <w:multiLevelType w:val="hybridMultilevel"/>
    <w:tmpl w:val="B6569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52E52"/>
    <w:multiLevelType w:val="hybridMultilevel"/>
    <w:tmpl w:val="AA18C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1"/>
  </w:num>
  <w:num w:numId="4">
    <w:abstractNumId w:val="14"/>
  </w:num>
  <w:num w:numId="5">
    <w:abstractNumId w:val="15"/>
  </w:num>
  <w:num w:numId="6">
    <w:abstractNumId w:val="20"/>
  </w:num>
  <w:num w:numId="7">
    <w:abstractNumId w:val="1"/>
  </w:num>
  <w:num w:numId="8">
    <w:abstractNumId w:val="11"/>
  </w:num>
  <w:num w:numId="9">
    <w:abstractNumId w:val="5"/>
  </w:num>
  <w:num w:numId="10">
    <w:abstractNumId w:val="22"/>
  </w:num>
  <w:num w:numId="11">
    <w:abstractNumId w:val="17"/>
  </w:num>
  <w:num w:numId="12">
    <w:abstractNumId w:val="18"/>
  </w:num>
  <w:num w:numId="13">
    <w:abstractNumId w:val="13"/>
  </w:num>
  <w:num w:numId="14">
    <w:abstractNumId w:val="3"/>
  </w:num>
  <w:num w:numId="15">
    <w:abstractNumId w:val="10"/>
  </w:num>
  <w:num w:numId="16">
    <w:abstractNumId w:val="2"/>
  </w:num>
  <w:num w:numId="17">
    <w:abstractNumId w:val="0"/>
  </w:num>
  <w:num w:numId="18">
    <w:abstractNumId w:val="9"/>
  </w:num>
  <w:num w:numId="19">
    <w:abstractNumId w:val="12"/>
  </w:num>
  <w:num w:numId="20">
    <w:abstractNumId w:val="7"/>
  </w:num>
  <w:num w:numId="21">
    <w:abstractNumId w:val="4"/>
  </w:num>
  <w:num w:numId="22">
    <w:abstractNumId w:val="1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C6"/>
    <w:rsid w:val="000F0DC6"/>
    <w:rsid w:val="007F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0DC6"/>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F0DC6"/>
    <w:pPr>
      <w:keepNext/>
      <w:shd w:val="clear" w:color="auto" w:fill="FFFFFF"/>
      <w:spacing w:after="0" w:line="240" w:lineRule="auto"/>
      <w:outlineLvl w:val="2"/>
    </w:pPr>
    <w:rPr>
      <w:rFonts w:ascii="Times New Roman" w:eastAsia="Times New Roman" w:hAnsi="Times New Roman" w:cs="Times New Roman"/>
      <w:i/>
      <w:iCs/>
      <w:sz w:val="28"/>
      <w:szCs w:val="24"/>
      <w:lang w:eastAsia="ru-RU"/>
    </w:rPr>
  </w:style>
  <w:style w:type="paragraph" w:styleId="7">
    <w:name w:val="heading 7"/>
    <w:basedOn w:val="a"/>
    <w:next w:val="a"/>
    <w:link w:val="70"/>
    <w:semiHidden/>
    <w:unhideWhenUsed/>
    <w:qFormat/>
    <w:rsid w:val="000F0DC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DC6"/>
    <w:rPr>
      <w:rFonts w:ascii="Arial" w:eastAsia="Times New Roman" w:hAnsi="Arial" w:cs="Arial"/>
      <w:b/>
      <w:bCs/>
      <w:kern w:val="32"/>
      <w:sz w:val="32"/>
      <w:szCs w:val="32"/>
      <w:lang w:eastAsia="ru-RU"/>
    </w:rPr>
  </w:style>
  <w:style w:type="character" w:customStyle="1" w:styleId="30">
    <w:name w:val="Заголовок 3 Знак"/>
    <w:basedOn w:val="a0"/>
    <w:link w:val="3"/>
    <w:rsid w:val="000F0DC6"/>
    <w:rPr>
      <w:rFonts w:ascii="Times New Roman" w:eastAsia="Times New Roman" w:hAnsi="Times New Roman" w:cs="Times New Roman"/>
      <w:i/>
      <w:iCs/>
      <w:sz w:val="28"/>
      <w:szCs w:val="24"/>
      <w:shd w:val="clear" w:color="auto" w:fill="FFFFFF"/>
      <w:lang w:eastAsia="ru-RU"/>
    </w:rPr>
  </w:style>
  <w:style w:type="character" w:customStyle="1" w:styleId="70">
    <w:name w:val="Заголовок 7 Знак"/>
    <w:basedOn w:val="a0"/>
    <w:link w:val="7"/>
    <w:semiHidden/>
    <w:rsid w:val="000F0DC6"/>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0F0DC6"/>
  </w:style>
  <w:style w:type="paragraph" w:styleId="a3">
    <w:name w:val="caption"/>
    <w:basedOn w:val="a"/>
    <w:next w:val="a"/>
    <w:qFormat/>
    <w:rsid w:val="000F0DC6"/>
    <w:pPr>
      <w:spacing w:after="0" w:line="240" w:lineRule="auto"/>
    </w:pPr>
    <w:rPr>
      <w:rFonts w:ascii="Times New Roman" w:eastAsia="Times New Roman" w:hAnsi="Times New Roman" w:cs="Times New Roman"/>
      <w:b/>
      <w:bCs/>
      <w:sz w:val="20"/>
      <w:szCs w:val="20"/>
      <w:lang w:eastAsia="ru-RU"/>
    </w:rPr>
  </w:style>
  <w:style w:type="paragraph" w:styleId="a4">
    <w:name w:val="Body Text"/>
    <w:basedOn w:val="a"/>
    <w:link w:val="a5"/>
    <w:rsid w:val="000F0DC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F0DC6"/>
    <w:rPr>
      <w:rFonts w:ascii="Times New Roman" w:eastAsia="Times New Roman" w:hAnsi="Times New Roman" w:cs="Times New Roman"/>
      <w:sz w:val="24"/>
      <w:szCs w:val="24"/>
      <w:lang w:eastAsia="ru-RU"/>
    </w:rPr>
  </w:style>
  <w:style w:type="paragraph" w:styleId="a6">
    <w:name w:val="Body Text Indent"/>
    <w:basedOn w:val="a"/>
    <w:link w:val="a7"/>
    <w:rsid w:val="000F0DC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F0DC6"/>
    <w:rPr>
      <w:rFonts w:ascii="Times New Roman" w:eastAsia="Times New Roman" w:hAnsi="Times New Roman" w:cs="Times New Roman"/>
      <w:sz w:val="24"/>
      <w:szCs w:val="24"/>
      <w:lang w:eastAsia="ru-RU"/>
    </w:rPr>
  </w:style>
  <w:style w:type="paragraph" w:styleId="a8">
    <w:name w:val="header"/>
    <w:basedOn w:val="a"/>
    <w:link w:val="a9"/>
    <w:rsid w:val="000F0D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F0DC6"/>
    <w:rPr>
      <w:rFonts w:ascii="Times New Roman" w:eastAsia="Times New Roman" w:hAnsi="Times New Roman" w:cs="Times New Roman"/>
      <w:sz w:val="24"/>
      <w:szCs w:val="24"/>
      <w:lang w:eastAsia="ru-RU"/>
    </w:rPr>
  </w:style>
  <w:style w:type="paragraph" w:styleId="aa">
    <w:name w:val="Normal (Web)"/>
    <w:basedOn w:val="a"/>
    <w:rsid w:val="000F0DC6"/>
    <w:pPr>
      <w:spacing w:before="100" w:beforeAutospacing="1" w:after="100" w:afterAutospacing="1" w:line="240" w:lineRule="auto"/>
    </w:pPr>
    <w:rPr>
      <w:rFonts w:ascii="Arial" w:eastAsia="Times New Roman" w:hAnsi="Arial" w:cs="Arial"/>
      <w:sz w:val="20"/>
      <w:szCs w:val="20"/>
      <w:lang w:eastAsia="ru-RU"/>
    </w:rPr>
  </w:style>
  <w:style w:type="paragraph" w:styleId="ab">
    <w:name w:val="Title"/>
    <w:basedOn w:val="a"/>
    <w:link w:val="ac"/>
    <w:qFormat/>
    <w:rsid w:val="000F0DC6"/>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c">
    <w:name w:val="Название Знак"/>
    <w:basedOn w:val="a0"/>
    <w:link w:val="ab"/>
    <w:rsid w:val="000F0DC6"/>
    <w:rPr>
      <w:rFonts w:ascii="Times New Roman" w:eastAsia="Times New Roman" w:hAnsi="Times New Roman" w:cs="Times New Roman"/>
      <w:b/>
      <w:bCs/>
      <w:i/>
      <w:iCs/>
      <w:sz w:val="24"/>
      <w:szCs w:val="24"/>
      <w:lang w:eastAsia="ru-RU"/>
    </w:rPr>
  </w:style>
  <w:style w:type="paragraph" w:styleId="ad">
    <w:name w:val="footer"/>
    <w:basedOn w:val="a"/>
    <w:link w:val="ae"/>
    <w:rsid w:val="000F0D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F0DC6"/>
    <w:rPr>
      <w:rFonts w:ascii="Times New Roman" w:eastAsia="Times New Roman" w:hAnsi="Times New Roman" w:cs="Times New Roman"/>
      <w:sz w:val="24"/>
      <w:szCs w:val="24"/>
      <w:lang w:eastAsia="ru-RU"/>
    </w:rPr>
  </w:style>
  <w:style w:type="paragraph" w:styleId="af">
    <w:name w:val="No Spacing"/>
    <w:uiPriority w:val="1"/>
    <w:qFormat/>
    <w:rsid w:val="000F0DC6"/>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0F0DC6"/>
    <w:pPr>
      <w:spacing w:after="0" w:line="240" w:lineRule="auto"/>
      <w:ind w:left="720"/>
      <w:contextualSpacing/>
    </w:pPr>
    <w:rPr>
      <w:rFonts w:ascii="Times New Roman" w:eastAsia="Times New Roman" w:hAnsi="Times New Roman" w:cs="Times New Roman"/>
      <w:sz w:val="24"/>
      <w:szCs w:val="24"/>
      <w:lang w:eastAsia="ru-RU"/>
    </w:rPr>
  </w:style>
  <w:style w:type="character" w:styleId="af1">
    <w:name w:val="Strong"/>
    <w:qFormat/>
    <w:rsid w:val="000F0DC6"/>
    <w:rPr>
      <w:b/>
      <w:bCs/>
    </w:rPr>
  </w:style>
  <w:style w:type="paragraph" w:customStyle="1" w:styleId="western">
    <w:name w:val="western"/>
    <w:basedOn w:val="a"/>
    <w:rsid w:val="000F0DC6"/>
    <w:pPr>
      <w:spacing w:before="100" w:beforeAutospacing="1" w:after="100" w:afterAutospacing="1" w:line="240" w:lineRule="auto"/>
    </w:pPr>
    <w:rPr>
      <w:rFonts w:ascii="Times New Roman" w:eastAsia="Times New Roman" w:hAnsi="Times New Roman" w:cs="Helvetica"/>
      <w:sz w:val="24"/>
      <w:szCs w:val="24"/>
      <w:lang w:eastAsia="ru-RU"/>
    </w:rPr>
  </w:style>
  <w:style w:type="character" w:customStyle="1" w:styleId="af2">
    <w:name w:val="Текст выноски Знак"/>
    <w:basedOn w:val="a0"/>
    <w:link w:val="af3"/>
    <w:uiPriority w:val="99"/>
    <w:semiHidden/>
    <w:rsid w:val="000F0DC6"/>
    <w:rPr>
      <w:rFonts w:ascii="Tahoma" w:eastAsia="Times New Roman" w:hAnsi="Tahoma" w:cs="Tahoma"/>
      <w:sz w:val="16"/>
      <w:szCs w:val="16"/>
      <w:lang w:eastAsia="ru-RU"/>
    </w:rPr>
  </w:style>
  <w:style w:type="paragraph" w:styleId="af3">
    <w:name w:val="Balloon Text"/>
    <w:basedOn w:val="a"/>
    <w:link w:val="af2"/>
    <w:uiPriority w:val="99"/>
    <w:semiHidden/>
    <w:unhideWhenUsed/>
    <w:rsid w:val="000F0DC6"/>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0F0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0DC6"/>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F0DC6"/>
    <w:pPr>
      <w:keepNext/>
      <w:shd w:val="clear" w:color="auto" w:fill="FFFFFF"/>
      <w:spacing w:after="0" w:line="240" w:lineRule="auto"/>
      <w:outlineLvl w:val="2"/>
    </w:pPr>
    <w:rPr>
      <w:rFonts w:ascii="Times New Roman" w:eastAsia="Times New Roman" w:hAnsi="Times New Roman" w:cs="Times New Roman"/>
      <w:i/>
      <w:iCs/>
      <w:sz w:val="28"/>
      <w:szCs w:val="24"/>
      <w:lang w:eastAsia="ru-RU"/>
    </w:rPr>
  </w:style>
  <w:style w:type="paragraph" w:styleId="7">
    <w:name w:val="heading 7"/>
    <w:basedOn w:val="a"/>
    <w:next w:val="a"/>
    <w:link w:val="70"/>
    <w:semiHidden/>
    <w:unhideWhenUsed/>
    <w:qFormat/>
    <w:rsid w:val="000F0DC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DC6"/>
    <w:rPr>
      <w:rFonts w:ascii="Arial" w:eastAsia="Times New Roman" w:hAnsi="Arial" w:cs="Arial"/>
      <w:b/>
      <w:bCs/>
      <w:kern w:val="32"/>
      <w:sz w:val="32"/>
      <w:szCs w:val="32"/>
      <w:lang w:eastAsia="ru-RU"/>
    </w:rPr>
  </w:style>
  <w:style w:type="character" w:customStyle="1" w:styleId="30">
    <w:name w:val="Заголовок 3 Знак"/>
    <w:basedOn w:val="a0"/>
    <w:link w:val="3"/>
    <w:rsid w:val="000F0DC6"/>
    <w:rPr>
      <w:rFonts w:ascii="Times New Roman" w:eastAsia="Times New Roman" w:hAnsi="Times New Roman" w:cs="Times New Roman"/>
      <w:i/>
      <w:iCs/>
      <w:sz w:val="28"/>
      <w:szCs w:val="24"/>
      <w:shd w:val="clear" w:color="auto" w:fill="FFFFFF"/>
      <w:lang w:eastAsia="ru-RU"/>
    </w:rPr>
  </w:style>
  <w:style w:type="character" w:customStyle="1" w:styleId="70">
    <w:name w:val="Заголовок 7 Знак"/>
    <w:basedOn w:val="a0"/>
    <w:link w:val="7"/>
    <w:semiHidden/>
    <w:rsid w:val="000F0DC6"/>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0F0DC6"/>
  </w:style>
  <w:style w:type="paragraph" w:styleId="a3">
    <w:name w:val="caption"/>
    <w:basedOn w:val="a"/>
    <w:next w:val="a"/>
    <w:qFormat/>
    <w:rsid w:val="000F0DC6"/>
    <w:pPr>
      <w:spacing w:after="0" w:line="240" w:lineRule="auto"/>
    </w:pPr>
    <w:rPr>
      <w:rFonts w:ascii="Times New Roman" w:eastAsia="Times New Roman" w:hAnsi="Times New Roman" w:cs="Times New Roman"/>
      <w:b/>
      <w:bCs/>
      <w:sz w:val="20"/>
      <w:szCs w:val="20"/>
      <w:lang w:eastAsia="ru-RU"/>
    </w:rPr>
  </w:style>
  <w:style w:type="paragraph" w:styleId="a4">
    <w:name w:val="Body Text"/>
    <w:basedOn w:val="a"/>
    <w:link w:val="a5"/>
    <w:rsid w:val="000F0DC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F0DC6"/>
    <w:rPr>
      <w:rFonts w:ascii="Times New Roman" w:eastAsia="Times New Roman" w:hAnsi="Times New Roman" w:cs="Times New Roman"/>
      <w:sz w:val="24"/>
      <w:szCs w:val="24"/>
      <w:lang w:eastAsia="ru-RU"/>
    </w:rPr>
  </w:style>
  <w:style w:type="paragraph" w:styleId="a6">
    <w:name w:val="Body Text Indent"/>
    <w:basedOn w:val="a"/>
    <w:link w:val="a7"/>
    <w:rsid w:val="000F0DC6"/>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F0DC6"/>
    <w:rPr>
      <w:rFonts w:ascii="Times New Roman" w:eastAsia="Times New Roman" w:hAnsi="Times New Roman" w:cs="Times New Roman"/>
      <w:sz w:val="24"/>
      <w:szCs w:val="24"/>
      <w:lang w:eastAsia="ru-RU"/>
    </w:rPr>
  </w:style>
  <w:style w:type="paragraph" w:styleId="a8">
    <w:name w:val="header"/>
    <w:basedOn w:val="a"/>
    <w:link w:val="a9"/>
    <w:rsid w:val="000F0D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F0DC6"/>
    <w:rPr>
      <w:rFonts w:ascii="Times New Roman" w:eastAsia="Times New Roman" w:hAnsi="Times New Roman" w:cs="Times New Roman"/>
      <w:sz w:val="24"/>
      <w:szCs w:val="24"/>
      <w:lang w:eastAsia="ru-RU"/>
    </w:rPr>
  </w:style>
  <w:style w:type="paragraph" w:styleId="aa">
    <w:name w:val="Normal (Web)"/>
    <w:basedOn w:val="a"/>
    <w:rsid w:val="000F0DC6"/>
    <w:pPr>
      <w:spacing w:before="100" w:beforeAutospacing="1" w:after="100" w:afterAutospacing="1" w:line="240" w:lineRule="auto"/>
    </w:pPr>
    <w:rPr>
      <w:rFonts w:ascii="Arial" w:eastAsia="Times New Roman" w:hAnsi="Arial" w:cs="Arial"/>
      <w:sz w:val="20"/>
      <w:szCs w:val="20"/>
      <w:lang w:eastAsia="ru-RU"/>
    </w:rPr>
  </w:style>
  <w:style w:type="paragraph" w:styleId="ab">
    <w:name w:val="Title"/>
    <w:basedOn w:val="a"/>
    <w:link w:val="ac"/>
    <w:qFormat/>
    <w:rsid w:val="000F0DC6"/>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c">
    <w:name w:val="Название Знак"/>
    <w:basedOn w:val="a0"/>
    <w:link w:val="ab"/>
    <w:rsid w:val="000F0DC6"/>
    <w:rPr>
      <w:rFonts w:ascii="Times New Roman" w:eastAsia="Times New Roman" w:hAnsi="Times New Roman" w:cs="Times New Roman"/>
      <w:b/>
      <w:bCs/>
      <w:i/>
      <w:iCs/>
      <w:sz w:val="24"/>
      <w:szCs w:val="24"/>
      <w:lang w:eastAsia="ru-RU"/>
    </w:rPr>
  </w:style>
  <w:style w:type="paragraph" w:styleId="ad">
    <w:name w:val="footer"/>
    <w:basedOn w:val="a"/>
    <w:link w:val="ae"/>
    <w:rsid w:val="000F0D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F0DC6"/>
    <w:rPr>
      <w:rFonts w:ascii="Times New Roman" w:eastAsia="Times New Roman" w:hAnsi="Times New Roman" w:cs="Times New Roman"/>
      <w:sz w:val="24"/>
      <w:szCs w:val="24"/>
      <w:lang w:eastAsia="ru-RU"/>
    </w:rPr>
  </w:style>
  <w:style w:type="paragraph" w:styleId="af">
    <w:name w:val="No Spacing"/>
    <w:uiPriority w:val="1"/>
    <w:qFormat/>
    <w:rsid w:val="000F0DC6"/>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0F0DC6"/>
    <w:pPr>
      <w:spacing w:after="0" w:line="240" w:lineRule="auto"/>
      <w:ind w:left="720"/>
      <w:contextualSpacing/>
    </w:pPr>
    <w:rPr>
      <w:rFonts w:ascii="Times New Roman" w:eastAsia="Times New Roman" w:hAnsi="Times New Roman" w:cs="Times New Roman"/>
      <w:sz w:val="24"/>
      <w:szCs w:val="24"/>
      <w:lang w:eastAsia="ru-RU"/>
    </w:rPr>
  </w:style>
  <w:style w:type="character" w:styleId="af1">
    <w:name w:val="Strong"/>
    <w:qFormat/>
    <w:rsid w:val="000F0DC6"/>
    <w:rPr>
      <w:b/>
      <w:bCs/>
    </w:rPr>
  </w:style>
  <w:style w:type="paragraph" w:customStyle="1" w:styleId="western">
    <w:name w:val="western"/>
    <w:basedOn w:val="a"/>
    <w:rsid w:val="000F0DC6"/>
    <w:pPr>
      <w:spacing w:before="100" w:beforeAutospacing="1" w:after="100" w:afterAutospacing="1" w:line="240" w:lineRule="auto"/>
    </w:pPr>
    <w:rPr>
      <w:rFonts w:ascii="Times New Roman" w:eastAsia="Times New Roman" w:hAnsi="Times New Roman" w:cs="Helvetica"/>
      <w:sz w:val="24"/>
      <w:szCs w:val="24"/>
      <w:lang w:eastAsia="ru-RU"/>
    </w:rPr>
  </w:style>
  <w:style w:type="character" w:customStyle="1" w:styleId="af2">
    <w:name w:val="Текст выноски Знак"/>
    <w:basedOn w:val="a0"/>
    <w:link w:val="af3"/>
    <w:uiPriority w:val="99"/>
    <w:semiHidden/>
    <w:rsid w:val="000F0DC6"/>
    <w:rPr>
      <w:rFonts w:ascii="Tahoma" w:eastAsia="Times New Roman" w:hAnsi="Tahoma" w:cs="Tahoma"/>
      <w:sz w:val="16"/>
      <w:szCs w:val="16"/>
      <w:lang w:eastAsia="ru-RU"/>
    </w:rPr>
  </w:style>
  <w:style w:type="paragraph" w:styleId="af3">
    <w:name w:val="Balloon Text"/>
    <w:basedOn w:val="a"/>
    <w:link w:val="af2"/>
    <w:uiPriority w:val="99"/>
    <w:semiHidden/>
    <w:unhideWhenUsed/>
    <w:rsid w:val="000F0DC6"/>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0F0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5945</Words>
  <Characters>33888</Characters>
  <Application>Microsoft Office Word</Application>
  <DocSecurity>0</DocSecurity>
  <Lines>282</Lines>
  <Paragraphs>79</Paragraphs>
  <ScaleCrop>false</ScaleCrop>
  <Company>SPecialiST RePack</Company>
  <LinksUpToDate>false</LinksUpToDate>
  <CharactersWithSpaces>39754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c:creator>
  <cp:lastModifiedBy>STM</cp:lastModifiedBy>
  <cp:revision>1</cp:revision>
  <dcterms:created xsi:type="dcterms:W3CDTF">2015-09-07T12:25:00Z</dcterms:created>
  <dcterms:modified xsi:type="dcterms:W3CDTF">2015-09-07T12:26:00Z</dcterms:modified>
</cp:coreProperties>
</file>